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D90265">
        <w:trPr>
          <w:trHeight w:val="782"/>
          <w:tblCellSpacing w:w="32" w:type="dxa"/>
        </w:trPr>
        <w:tc>
          <w:tcPr>
            <w:tcW w:w="933" w:type="dxa"/>
            <w:tcBorders>
              <w:right w:val="nil"/>
            </w:tcBorders>
            <w:shd w:val="clear" w:color="auto" w:fill="00529B"/>
          </w:tcPr>
          <w:p w:rsidR="00D90265" w:rsidRDefault="00D90265">
            <w:pPr>
              <w:pStyle w:val="TableParagraph"/>
              <w:rPr>
                <w:sz w:val="24"/>
              </w:rPr>
            </w:pPr>
          </w:p>
        </w:tc>
        <w:tc>
          <w:tcPr>
            <w:tcW w:w="966" w:type="dxa"/>
            <w:tcBorders>
              <w:left w:val="nil"/>
              <w:right w:val="nil"/>
            </w:tcBorders>
            <w:shd w:val="clear" w:color="auto" w:fill="FBE343"/>
          </w:tcPr>
          <w:p w:rsidR="00D90265" w:rsidRDefault="00D90265">
            <w:pPr>
              <w:pStyle w:val="TableParagraph"/>
              <w:rPr>
                <w:sz w:val="24"/>
              </w:rPr>
            </w:pPr>
          </w:p>
        </w:tc>
        <w:tc>
          <w:tcPr>
            <w:tcW w:w="966" w:type="dxa"/>
            <w:tcBorders>
              <w:left w:val="nil"/>
              <w:right w:val="nil"/>
            </w:tcBorders>
            <w:shd w:val="clear" w:color="auto" w:fill="00B1AF"/>
          </w:tcPr>
          <w:p w:rsidR="00D90265" w:rsidRDefault="00D90265">
            <w:pPr>
              <w:pStyle w:val="TableParagraph"/>
              <w:rPr>
                <w:sz w:val="24"/>
              </w:rPr>
            </w:pPr>
          </w:p>
        </w:tc>
        <w:tc>
          <w:tcPr>
            <w:tcW w:w="933" w:type="dxa"/>
            <w:tcBorders>
              <w:left w:val="nil"/>
            </w:tcBorders>
            <w:shd w:val="clear" w:color="auto" w:fill="FF661B"/>
          </w:tcPr>
          <w:p w:rsidR="00D90265" w:rsidRDefault="00D90265">
            <w:pPr>
              <w:pStyle w:val="TableParagraph"/>
              <w:rPr>
                <w:sz w:val="24"/>
              </w:rPr>
            </w:pPr>
          </w:p>
        </w:tc>
      </w:tr>
    </w:tbl>
    <w:p w:rsidR="00D90265" w:rsidRDefault="00893CFD">
      <w:pPr>
        <w:tabs>
          <w:tab w:val="left" w:pos="10659"/>
        </w:tabs>
        <w:spacing w:before="13"/>
        <w:ind w:left="100"/>
        <w:rPr>
          <w:rFonts w:ascii="Impact LT Std"/>
          <w:color w:val="00529B"/>
          <w:spacing w:val="3"/>
          <w:sz w:val="52"/>
          <w:u w:val="single" w:color="B1CF3E"/>
        </w:rPr>
      </w:pPr>
      <w:r>
        <w:rPr>
          <w:rFonts w:ascii="Impact LT Std"/>
          <w:color w:val="00529B"/>
          <w:spacing w:val="3"/>
          <w:sz w:val="52"/>
          <w:u w:val="single" w:color="B1CF3E"/>
        </w:rPr>
        <w:t>Cardiac Defects: Atrioventricular Canal</w:t>
      </w:r>
      <w:r>
        <w:rPr>
          <w:rFonts w:ascii="Impact LT Std"/>
          <w:color w:val="00529B"/>
          <w:spacing w:val="45"/>
          <w:sz w:val="52"/>
          <w:u w:val="single" w:color="B1CF3E"/>
        </w:rPr>
        <w:t xml:space="preserve"> </w:t>
      </w:r>
      <w:r>
        <w:rPr>
          <w:rFonts w:ascii="Impact LT Std"/>
          <w:color w:val="00529B"/>
          <w:spacing w:val="3"/>
          <w:sz w:val="52"/>
          <w:u w:val="single" w:color="B1CF3E"/>
        </w:rPr>
        <w:t>Defects</w:t>
      </w:r>
      <w:r>
        <w:rPr>
          <w:rFonts w:ascii="Impact LT Std"/>
          <w:color w:val="00529B"/>
          <w:spacing w:val="3"/>
          <w:sz w:val="52"/>
          <w:u w:val="single" w:color="B1CF3E"/>
        </w:rPr>
        <w:tab/>
      </w:r>
    </w:p>
    <w:p w:rsidR="00B1139D" w:rsidRDefault="00B1139D">
      <w:pPr>
        <w:tabs>
          <w:tab w:val="left" w:pos="10659"/>
        </w:tabs>
        <w:spacing w:before="13"/>
        <w:ind w:left="100"/>
        <w:rPr>
          <w:rFonts w:ascii="Impact LT Std"/>
          <w:sz w:val="52"/>
        </w:rPr>
        <w:sectPr w:rsidR="00B1139D">
          <w:footerReference w:type="default" r:id="rId7"/>
          <w:type w:val="continuous"/>
          <w:pgSz w:w="12240" w:h="15840"/>
          <w:pgMar w:top="420" w:right="720" w:bottom="920" w:left="740" w:header="720" w:footer="726" w:gutter="0"/>
          <w:pgNumType w:start="226"/>
          <w:cols w:space="720"/>
        </w:sectPr>
      </w:pPr>
    </w:p>
    <w:p w:rsidR="00D90265" w:rsidRPr="00B77429" w:rsidRDefault="00893CFD">
      <w:pPr>
        <w:pStyle w:val="BodyText"/>
        <w:spacing w:before="83" w:line="213" w:lineRule="auto"/>
        <w:ind w:left="5620"/>
        <w:rPr>
          <w:rFonts w:ascii="Times New Roman" w:hAnsi="Times New Roman" w:cs="Times New Roman"/>
        </w:rPr>
      </w:pPr>
      <w:proofErr w:type="gramStart"/>
      <w:r w:rsidRPr="00B77429">
        <w:rPr>
          <w:rFonts w:ascii="Times New Roman" w:hAnsi="Times New Roman" w:cs="Times New Roman"/>
        </w:rPr>
        <w:t>and</w:t>
      </w:r>
      <w:proofErr w:type="gramEnd"/>
      <w:r w:rsidRPr="00B77429">
        <w:rPr>
          <w:rFonts w:ascii="Times New Roman" w:hAnsi="Times New Roman" w:cs="Times New Roman"/>
        </w:rPr>
        <w:t xml:space="preserve"> the mitral valve the left. In a child with CAVC defect, there is one large valve that may not close correctly.</w:t>
      </w:r>
    </w:p>
    <w:p w:rsidR="00D90265" w:rsidRPr="00B77429" w:rsidRDefault="00D90265">
      <w:pPr>
        <w:rPr>
          <w:rFonts w:ascii="Times New Roman" w:hAnsi="Times New Roman" w:cs="Times New Roman"/>
          <w:sz w:val="15"/>
        </w:rPr>
        <w:sectPr w:rsidR="00D90265" w:rsidRPr="00B77429">
          <w:type w:val="continuous"/>
          <w:pgSz w:w="12240" w:h="15840"/>
          <w:pgMar w:top="420" w:right="720" w:bottom="920" w:left="740" w:header="720" w:footer="726" w:gutter="0"/>
          <w:pgNumType w:start="226"/>
          <w:cols w:space="720"/>
        </w:sectPr>
      </w:pPr>
      <w:bookmarkStart w:id="0" w:name="_GoBack"/>
      <w:bookmarkEnd w:id="0"/>
    </w:p>
    <w:p w:rsidR="00D90265" w:rsidRPr="00B77429" w:rsidRDefault="00D90265">
      <w:pPr>
        <w:pStyle w:val="BodyText"/>
        <w:spacing w:line="20" w:lineRule="exact"/>
        <w:ind w:left="215"/>
        <w:rPr>
          <w:rFonts w:ascii="Times New Roman" w:hAnsi="Times New Roman" w:cs="Times New Roman"/>
          <w:sz w:val="2"/>
        </w:rPr>
      </w:pPr>
    </w:p>
    <w:p w:rsidR="00534371" w:rsidRPr="00B77429" w:rsidRDefault="00534371">
      <w:pPr>
        <w:pStyle w:val="BodyText"/>
        <w:spacing w:line="213" w:lineRule="auto"/>
        <w:ind w:left="100" w:right="20"/>
        <w:rPr>
          <w:rFonts w:ascii="Times New Roman" w:hAnsi="Times New Roman" w:cs="Times New Roman"/>
        </w:rPr>
      </w:pPr>
      <w:r w:rsidRPr="00B77429">
        <w:rPr>
          <w:rFonts w:ascii="Times New Roman" w:hAnsi="Times New Roman" w:cs="Times New Roman"/>
          <w:noProof/>
          <w:lang w:bidi="ar-SA"/>
        </w:rPr>
        <w:drawing>
          <wp:inline distT="0" distB="0" distL="0" distR="0" wp14:anchorId="2A2B6DD4" wp14:editId="0AC839CA">
            <wp:extent cx="3194050" cy="38919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4050" cy="3891915"/>
                    </a:xfrm>
                    <a:prstGeom prst="rect">
                      <a:avLst/>
                    </a:prstGeom>
                  </pic:spPr>
                </pic:pic>
              </a:graphicData>
            </a:graphic>
          </wp:inline>
        </w:drawing>
      </w:r>
    </w:p>
    <w:p w:rsidR="00534371" w:rsidRPr="00B77429" w:rsidRDefault="00534371">
      <w:pPr>
        <w:pStyle w:val="BodyText"/>
        <w:spacing w:line="213" w:lineRule="auto"/>
        <w:ind w:left="100" w:right="20"/>
        <w:rPr>
          <w:rFonts w:ascii="Times New Roman" w:hAnsi="Times New Roman" w:cs="Times New Roman"/>
        </w:rPr>
      </w:pPr>
    </w:p>
    <w:p w:rsidR="00D90265" w:rsidRPr="00B77429" w:rsidRDefault="00893CFD">
      <w:pPr>
        <w:pStyle w:val="BodyText"/>
        <w:spacing w:line="213" w:lineRule="auto"/>
        <w:ind w:left="100" w:right="20"/>
        <w:rPr>
          <w:rFonts w:ascii="Times New Roman" w:hAnsi="Times New Roman" w:cs="Times New Roman"/>
        </w:rPr>
      </w:pPr>
      <w:r w:rsidRPr="00B77429">
        <w:rPr>
          <w:rFonts w:ascii="Times New Roman" w:hAnsi="Times New Roman" w:cs="Times New Roman"/>
        </w:rPr>
        <w:t xml:space="preserve">An </w:t>
      </w:r>
      <w:r w:rsidRPr="00B77429">
        <w:rPr>
          <w:rFonts w:ascii="Times New Roman" w:hAnsi="Times New Roman" w:cs="Times New Roman"/>
          <w:i/>
        </w:rPr>
        <w:t xml:space="preserve">atrioventricular canal defect </w:t>
      </w:r>
      <w:r w:rsidRPr="00B77429">
        <w:rPr>
          <w:rFonts w:ascii="Times New Roman" w:hAnsi="Times New Roman" w:cs="Times New Roman"/>
        </w:rPr>
        <w:t>is a problem in the part of the heart that connects the upper chambers (atria) to the lower chambers (ventricles). There are two types of atrioventricular canal defects: complete and partial.</w:t>
      </w:r>
    </w:p>
    <w:p w:rsidR="00D90265" w:rsidRPr="00B77429" w:rsidRDefault="00893CFD">
      <w:pPr>
        <w:spacing w:before="166" w:line="213" w:lineRule="auto"/>
        <w:ind w:left="100" w:right="98"/>
        <w:rPr>
          <w:rFonts w:ascii="Times New Roman" w:hAnsi="Times New Roman" w:cs="Times New Roman"/>
          <w:sz w:val="24"/>
        </w:rPr>
      </w:pPr>
      <w:r w:rsidRPr="00B77429">
        <w:rPr>
          <w:rFonts w:ascii="Times New Roman" w:hAnsi="Times New Roman" w:cs="Times New Roman"/>
          <w:b/>
          <w:color w:val="00B1AF"/>
          <w:sz w:val="25"/>
        </w:rPr>
        <w:t xml:space="preserve">Complete Atrioventricular Canal (CAVC) </w:t>
      </w:r>
      <w:r w:rsidRPr="00B77429">
        <w:rPr>
          <w:rFonts w:ascii="Times New Roman" w:hAnsi="Times New Roman" w:cs="Times New Roman"/>
          <w:i/>
          <w:sz w:val="24"/>
        </w:rPr>
        <w:t xml:space="preserve">Complete atrioventricular canal (CAVC) defect </w:t>
      </w:r>
      <w:r w:rsidRPr="00B77429">
        <w:rPr>
          <w:rFonts w:ascii="Times New Roman" w:hAnsi="Times New Roman" w:cs="Times New Roman"/>
          <w:sz w:val="24"/>
        </w:rPr>
        <w:t>is a severe defect in which there is a large hole in the tissue (the septum) that separates the left and right sides of the heart. The hole is in the center of the heart, where the upper chambers (the atria) and the lower chambers (the ventricles) meet.</w:t>
      </w:r>
    </w:p>
    <w:p w:rsidR="00D90265" w:rsidRPr="00B77429" w:rsidRDefault="00D90265">
      <w:pPr>
        <w:pStyle w:val="BodyText"/>
        <w:spacing w:before="1"/>
        <w:rPr>
          <w:rFonts w:ascii="Times New Roman" w:hAnsi="Times New Roman" w:cs="Times New Roman"/>
          <w:sz w:val="22"/>
        </w:rPr>
      </w:pPr>
    </w:p>
    <w:p w:rsidR="00D90265" w:rsidRPr="00B77429" w:rsidRDefault="00893CFD">
      <w:pPr>
        <w:pStyle w:val="BodyText"/>
        <w:spacing w:line="213" w:lineRule="auto"/>
        <w:ind w:left="100" w:right="87"/>
        <w:rPr>
          <w:rFonts w:ascii="Times New Roman" w:hAnsi="Times New Roman" w:cs="Times New Roman"/>
        </w:rPr>
      </w:pPr>
      <w:r w:rsidRPr="00B77429">
        <w:rPr>
          <w:rFonts w:ascii="Times New Roman" w:hAnsi="Times New Roman" w:cs="Times New Roman"/>
        </w:rPr>
        <w:t>Because the heart formed abnormally, with this large hole, the valves that sep</w:t>
      </w:r>
      <w:r w:rsidR="00B77429">
        <w:rPr>
          <w:rFonts w:ascii="Times New Roman" w:hAnsi="Times New Roman" w:cs="Times New Roman"/>
        </w:rPr>
        <w:t>arate the upper and lower cham</w:t>
      </w:r>
      <w:r w:rsidRPr="00B77429">
        <w:rPr>
          <w:rFonts w:ascii="Times New Roman" w:hAnsi="Times New Roman" w:cs="Times New Roman"/>
        </w:rPr>
        <w:t>bers also developed abnormally. In a normal heart, two valves separate the upper and lower chambers of the heart: the tricuspid valve separates the right chambers</w:t>
      </w:r>
    </w:p>
    <w:p w:rsidR="00D90265" w:rsidRPr="00B77429" w:rsidRDefault="00893CFD">
      <w:pPr>
        <w:pStyle w:val="BodyText"/>
        <w:spacing w:before="83" w:line="213" w:lineRule="auto"/>
        <w:ind w:left="100" w:right="146"/>
        <w:rPr>
          <w:rFonts w:ascii="Times New Roman" w:hAnsi="Times New Roman" w:cs="Times New Roman"/>
        </w:rPr>
      </w:pPr>
      <w:r w:rsidRPr="00B77429">
        <w:rPr>
          <w:rFonts w:ascii="Times New Roman" w:hAnsi="Times New Roman" w:cs="Times New Roman"/>
        </w:rPr>
        <w:br w:type="column"/>
      </w:r>
      <w:r w:rsidRPr="00B77429">
        <w:rPr>
          <w:rFonts w:ascii="Times New Roman" w:hAnsi="Times New Roman" w:cs="Times New Roman"/>
        </w:rPr>
        <w:t>As a result of the abnormal passageway between the two sides of the heart, blood from both sides mix and too much blood circulates back to the lungs before it travels through the body. This means the heart works harder than it should have to, and it will become enlarged and dam- aged if the problems aren’t repaired.</w:t>
      </w:r>
    </w:p>
    <w:p w:rsidR="00D90265" w:rsidRPr="00B77429" w:rsidRDefault="00893CFD">
      <w:pPr>
        <w:pStyle w:val="Heading1"/>
        <w:spacing w:line="301" w:lineRule="exact"/>
        <w:rPr>
          <w:rFonts w:ascii="Times New Roman" w:hAnsi="Times New Roman" w:cs="Times New Roman"/>
        </w:rPr>
      </w:pPr>
      <w:r w:rsidRPr="00B77429">
        <w:rPr>
          <w:rFonts w:ascii="Times New Roman" w:hAnsi="Times New Roman" w:cs="Times New Roman"/>
          <w:color w:val="00B1AF"/>
        </w:rPr>
        <w:t>Partial Atrioventricular Canal Defects</w:t>
      </w:r>
    </w:p>
    <w:p w:rsidR="00D90265" w:rsidRPr="00B77429" w:rsidRDefault="00893CFD">
      <w:pPr>
        <w:spacing w:before="18" w:line="213" w:lineRule="auto"/>
        <w:ind w:left="100" w:right="223"/>
        <w:rPr>
          <w:rFonts w:ascii="Times New Roman" w:hAnsi="Times New Roman" w:cs="Times New Roman"/>
          <w:sz w:val="24"/>
        </w:rPr>
      </w:pPr>
      <w:r w:rsidRPr="00B77429">
        <w:rPr>
          <w:rFonts w:ascii="Times New Roman" w:hAnsi="Times New Roman" w:cs="Times New Roman"/>
          <w:sz w:val="24"/>
        </w:rPr>
        <w:t xml:space="preserve">A </w:t>
      </w:r>
      <w:r w:rsidRPr="00B77429">
        <w:rPr>
          <w:rFonts w:ascii="Times New Roman" w:hAnsi="Times New Roman" w:cs="Times New Roman"/>
          <w:i/>
          <w:sz w:val="24"/>
        </w:rPr>
        <w:t xml:space="preserve">partial atrioventricular canal defect </w:t>
      </w:r>
      <w:r w:rsidRPr="00B77429">
        <w:rPr>
          <w:rFonts w:ascii="Times New Roman" w:hAnsi="Times New Roman" w:cs="Times New Roman"/>
          <w:sz w:val="24"/>
        </w:rPr>
        <w:t xml:space="preserve">is the less severe form of this heart defect. The hole does not extend between the lower chambers of the heart and the valves are better formed. Usually it is necessary only to close the hole between the upper chambers (this hole is called an </w:t>
      </w:r>
      <w:r w:rsidRPr="00B77429">
        <w:rPr>
          <w:rFonts w:ascii="Times New Roman" w:hAnsi="Times New Roman" w:cs="Times New Roman"/>
          <w:i/>
          <w:sz w:val="24"/>
        </w:rPr>
        <w:t>atrial septal defect</w:t>
      </w:r>
      <w:r w:rsidRPr="00B77429">
        <w:rPr>
          <w:rFonts w:ascii="Times New Roman" w:hAnsi="Times New Roman" w:cs="Times New Roman"/>
          <w:sz w:val="24"/>
        </w:rPr>
        <w:t xml:space="preserve">, or ASD) and to do a minor repair of the mitral valve. Partial atrioventricular canal also is called </w:t>
      </w:r>
      <w:r w:rsidRPr="00B77429">
        <w:rPr>
          <w:rFonts w:ascii="Times New Roman" w:hAnsi="Times New Roman" w:cs="Times New Roman"/>
          <w:i/>
          <w:sz w:val="24"/>
        </w:rPr>
        <w:t xml:space="preserve">atrioventricular septal defect </w:t>
      </w:r>
      <w:r w:rsidRPr="00B77429">
        <w:rPr>
          <w:rFonts w:ascii="Times New Roman" w:hAnsi="Times New Roman" w:cs="Times New Roman"/>
          <w:sz w:val="24"/>
        </w:rPr>
        <w:t>(AVSD).</w:t>
      </w:r>
    </w:p>
    <w:p w:rsidR="00D90265" w:rsidRPr="00B77429" w:rsidRDefault="00893CFD">
      <w:pPr>
        <w:pStyle w:val="Heading1"/>
        <w:spacing w:before="156" w:line="216" w:lineRule="auto"/>
        <w:ind w:right="101"/>
        <w:rPr>
          <w:rFonts w:ascii="Times New Roman" w:hAnsi="Times New Roman" w:cs="Times New Roman"/>
        </w:rPr>
      </w:pPr>
      <w:r w:rsidRPr="00B77429">
        <w:rPr>
          <w:rFonts w:ascii="Times New Roman" w:hAnsi="Times New Roman" w:cs="Times New Roman"/>
          <w:color w:val="00B1AF"/>
        </w:rPr>
        <w:t>What are the symptoms of atrioventricular canal defects?</w:t>
      </w:r>
    </w:p>
    <w:p w:rsidR="00D90265" w:rsidRPr="00B77429" w:rsidRDefault="00893CFD">
      <w:pPr>
        <w:pStyle w:val="BodyText"/>
        <w:spacing w:before="10" w:line="213" w:lineRule="auto"/>
        <w:ind w:left="100" w:right="146"/>
        <w:rPr>
          <w:rFonts w:ascii="Times New Roman" w:hAnsi="Times New Roman" w:cs="Times New Roman"/>
        </w:rPr>
      </w:pPr>
      <w:r w:rsidRPr="00B77429">
        <w:rPr>
          <w:rFonts w:ascii="Times New Roman" w:hAnsi="Times New Roman" w:cs="Times New Roman"/>
        </w:rPr>
        <w:t>In CAVC defect, the following symptoms may be present within several days or weeks of birth:</w:t>
      </w:r>
    </w:p>
    <w:p w:rsidR="00D90265" w:rsidRPr="00B77429" w:rsidRDefault="00893CFD">
      <w:pPr>
        <w:pStyle w:val="ListParagraph"/>
        <w:numPr>
          <w:ilvl w:val="0"/>
          <w:numId w:val="1"/>
        </w:numPr>
        <w:tabs>
          <w:tab w:val="left" w:pos="340"/>
        </w:tabs>
        <w:spacing w:line="289" w:lineRule="exact"/>
        <w:rPr>
          <w:rFonts w:ascii="Times New Roman" w:hAnsi="Times New Roman" w:cs="Times New Roman"/>
          <w:sz w:val="24"/>
        </w:rPr>
      </w:pPr>
      <w:r w:rsidRPr="00B77429">
        <w:rPr>
          <w:rFonts w:ascii="Times New Roman" w:hAnsi="Times New Roman" w:cs="Times New Roman"/>
          <w:sz w:val="24"/>
        </w:rPr>
        <w:t>blue or purple tint to lips, skin, and nails (cyanosis)</w:t>
      </w:r>
    </w:p>
    <w:p w:rsidR="00D90265" w:rsidRPr="00B77429" w:rsidRDefault="00893CFD">
      <w:pPr>
        <w:pStyle w:val="ListParagraph"/>
        <w:numPr>
          <w:ilvl w:val="0"/>
          <w:numId w:val="1"/>
        </w:numPr>
        <w:tabs>
          <w:tab w:val="left" w:pos="340"/>
        </w:tabs>
        <w:spacing w:line="300" w:lineRule="exact"/>
        <w:rPr>
          <w:rFonts w:ascii="Times New Roman" w:hAnsi="Times New Roman" w:cs="Times New Roman"/>
          <w:sz w:val="24"/>
        </w:rPr>
      </w:pPr>
      <w:r w:rsidRPr="00B77429">
        <w:rPr>
          <w:rFonts w:ascii="Times New Roman" w:hAnsi="Times New Roman" w:cs="Times New Roman"/>
          <w:sz w:val="24"/>
        </w:rPr>
        <w:t>difficulty breathing</w:t>
      </w:r>
    </w:p>
    <w:p w:rsidR="00D90265" w:rsidRPr="00B77429" w:rsidRDefault="00893CFD">
      <w:pPr>
        <w:pStyle w:val="ListParagraph"/>
        <w:numPr>
          <w:ilvl w:val="0"/>
          <w:numId w:val="1"/>
        </w:numPr>
        <w:tabs>
          <w:tab w:val="left" w:pos="340"/>
        </w:tabs>
        <w:spacing w:line="300" w:lineRule="exact"/>
        <w:rPr>
          <w:rFonts w:ascii="Times New Roman" w:hAnsi="Times New Roman" w:cs="Times New Roman"/>
          <w:sz w:val="24"/>
        </w:rPr>
      </w:pPr>
      <w:r w:rsidRPr="00B77429">
        <w:rPr>
          <w:rFonts w:ascii="Times New Roman" w:hAnsi="Times New Roman" w:cs="Times New Roman"/>
          <w:sz w:val="24"/>
        </w:rPr>
        <w:t>poor weight gain and growth</w:t>
      </w:r>
    </w:p>
    <w:p w:rsidR="00D90265" w:rsidRPr="00B77429" w:rsidRDefault="00893CFD">
      <w:pPr>
        <w:pStyle w:val="ListParagraph"/>
        <w:numPr>
          <w:ilvl w:val="0"/>
          <w:numId w:val="1"/>
        </w:numPr>
        <w:tabs>
          <w:tab w:val="left" w:pos="340"/>
        </w:tabs>
        <w:spacing w:before="12" w:line="213" w:lineRule="auto"/>
        <w:ind w:right="493"/>
        <w:rPr>
          <w:rFonts w:ascii="Times New Roman" w:hAnsi="Times New Roman" w:cs="Times New Roman"/>
          <w:sz w:val="24"/>
        </w:rPr>
      </w:pPr>
      <w:proofErr w:type="gramStart"/>
      <w:r w:rsidRPr="00B77429">
        <w:rPr>
          <w:rFonts w:ascii="Times New Roman" w:hAnsi="Times New Roman" w:cs="Times New Roman"/>
          <w:sz w:val="24"/>
        </w:rPr>
        <w:t>heart</w:t>
      </w:r>
      <w:proofErr w:type="gramEnd"/>
      <w:r w:rsidRPr="00B77429">
        <w:rPr>
          <w:rFonts w:ascii="Times New Roman" w:hAnsi="Times New Roman" w:cs="Times New Roman"/>
          <w:sz w:val="24"/>
        </w:rPr>
        <w:t xml:space="preserve"> murmur—the heart sounds abnormal when a doctor listens with a stethoscope.</w:t>
      </w:r>
    </w:p>
    <w:p w:rsidR="00D90265" w:rsidRPr="00B77429" w:rsidRDefault="00D90265">
      <w:pPr>
        <w:pStyle w:val="BodyText"/>
        <w:spacing w:before="6"/>
        <w:rPr>
          <w:rFonts w:ascii="Times New Roman" w:hAnsi="Times New Roman" w:cs="Times New Roman"/>
          <w:sz w:val="21"/>
        </w:rPr>
      </w:pPr>
    </w:p>
    <w:p w:rsidR="00D90265" w:rsidRPr="00B77429" w:rsidRDefault="00893CFD">
      <w:pPr>
        <w:pStyle w:val="BodyText"/>
        <w:spacing w:line="213" w:lineRule="auto"/>
        <w:ind w:left="100" w:right="301"/>
        <w:rPr>
          <w:rFonts w:ascii="Times New Roman" w:hAnsi="Times New Roman" w:cs="Times New Roman"/>
        </w:rPr>
      </w:pPr>
      <w:r w:rsidRPr="00B77429">
        <w:rPr>
          <w:rFonts w:ascii="Times New Roman" w:hAnsi="Times New Roman" w:cs="Times New Roman"/>
        </w:rPr>
        <w:t xml:space="preserve">Partial atrioventricular </w:t>
      </w:r>
      <w:r w:rsidR="00B77429">
        <w:rPr>
          <w:rFonts w:ascii="Times New Roman" w:hAnsi="Times New Roman" w:cs="Times New Roman"/>
        </w:rPr>
        <w:t>canal defects cause fewer symp</w:t>
      </w:r>
      <w:r w:rsidRPr="00B77429">
        <w:rPr>
          <w:rFonts w:ascii="Times New Roman" w:hAnsi="Times New Roman" w:cs="Times New Roman"/>
        </w:rPr>
        <w:t>toms and sometimes aren’t diagnosed until the child reaches his or her 20s or 30s and begins to experience irregular heartbeat (arrhythmia), leaky valves, or other effects.</w:t>
      </w:r>
    </w:p>
    <w:p w:rsidR="00D90265" w:rsidRPr="00B77429" w:rsidRDefault="00893CFD">
      <w:pPr>
        <w:pStyle w:val="Heading1"/>
        <w:spacing w:before="169" w:line="216" w:lineRule="auto"/>
        <w:ind w:right="585"/>
        <w:rPr>
          <w:rFonts w:ascii="Times New Roman" w:hAnsi="Times New Roman" w:cs="Times New Roman"/>
        </w:rPr>
      </w:pPr>
      <w:r w:rsidRPr="00B77429">
        <w:rPr>
          <w:rFonts w:ascii="Times New Roman" w:hAnsi="Times New Roman" w:cs="Times New Roman"/>
          <w:color w:val="00B1AF"/>
        </w:rPr>
        <w:t xml:space="preserve">How are atrioventricular canal defects </w:t>
      </w:r>
      <w:proofErr w:type="gramStart"/>
      <w:r w:rsidRPr="00B77429">
        <w:rPr>
          <w:rFonts w:ascii="Times New Roman" w:hAnsi="Times New Roman" w:cs="Times New Roman"/>
          <w:color w:val="00B1AF"/>
        </w:rPr>
        <w:t>diagnosed</w:t>
      </w:r>
      <w:proofErr w:type="gramEnd"/>
      <w:r w:rsidRPr="00B77429">
        <w:rPr>
          <w:rFonts w:ascii="Times New Roman" w:hAnsi="Times New Roman" w:cs="Times New Roman"/>
          <w:color w:val="00B1AF"/>
        </w:rPr>
        <w:t>?</w:t>
      </w:r>
    </w:p>
    <w:p w:rsidR="00D90265" w:rsidRPr="00B77429" w:rsidRDefault="00893CFD">
      <w:pPr>
        <w:pStyle w:val="BodyText"/>
        <w:spacing w:before="10" w:line="213" w:lineRule="auto"/>
        <w:ind w:left="100" w:right="235"/>
        <w:rPr>
          <w:rFonts w:ascii="Times New Roman" w:hAnsi="Times New Roman" w:cs="Times New Roman"/>
        </w:rPr>
      </w:pPr>
      <w:r w:rsidRPr="00B77429">
        <w:rPr>
          <w:rFonts w:ascii="Times New Roman" w:hAnsi="Times New Roman" w:cs="Times New Roman"/>
        </w:rPr>
        <w:t>The healthcare provider who evaluates the newborn in the hospital might make the diagnosis, or a primary care provider might notice a murmur and other symptoms and refer the baby to a cardiologist.</w:t>
      </w:r>
    </w:p>
    <w:p w:rsidR="00D90265" w:rsidRPr="00B77429" w:rsidRDefault="00D90265">
      <w:pPr>
        <w:spacing w:line="213" w:lineRule="auto"/>
        <w:rPr>
          <w:rFonts w:ascii="Times New Roman" w:hAnsi="Times New Roman" w:cs="Times New Roman"/>
        </w:rPr>
        <w:sectPr w:rsidR="00D90265" w:rsidRPr="00B77429">
          <w:type w:val="continuous"/>
          <w:pgSz w:w="12240" w:h="15840"/>
          <w:pgMar w:top="420" w:right="720" w:bottom="920" w:left="740" w:header="720" w:footer="720" w:gutter="0"/>
          <w:cols w:num="2" w:space="720" w:equalWidth="0">
            <w:col w:w="5165" w:space="355"/>
            <w:col w:w="5260"/>
          </w:cols>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D90265" w:rsidRPr="00B77429">
        <w:trPr>
          <w:trHeight w:val="782"/>
          <w:tblCellSpacing w:w="32" w:type="dxa"/>
        </w:trPr>
        <w:tc>
          <w:tcPr>
            <w:tcW w:w="933" w:type="dxa"/>
            <w:tcBorders>
              <w:right w:val="nil"/>
            </w:tcBorders>
            <w:shd w:val="clear" w:color="auto" w:fill="00529B"/>
          </w:tcPr>
          <w:p w:rsidR="00D90265" w:rsidRPr="00B77429" w:rsidRDefault="00D90265">
            <w:pPr>
              <w:pStyle w:val="TableParagraph"/>
            </w:pPr>
          </w:p>
        </w:tc>
        <w:tc>
          <w:tcPr>
            <w:tcW w:w="966" w:type="dxa"/>
            <w:tcBorders>
              <w:left w:val="nil"/>
              <w:right w:val="nil"/>
            </w:tcBorders>
            <w:shd w:val="clear" w:color="auto" w:fill="FBE343"/>
          </w:tcPr>
          <w:p w:rsidR="00D90265" w:rsidRPr="00B77429" w:rsidRDefault="00D90265">
            <w:pPr>
              <w:pStyle w:val="TableParagraph"/>
            </w:pPr>
          </w:p>
        </w:tc>
        <w:tc>
          <w:tcPr>
            <w:tcW w:w="966" w:type="dxa"/>
            <w:tcBorders>
              <w:left w:val="nil"/>
              <w:right w:val="nil"/>
            </w:tcBorders>
            <w:shd w:val="clear" w:color="auto" w:fill="00B1AF"/>
          </w:tcPr>
          <w:p w:rsidR="00D90265" w:rsidRPr="00B77429" w:rsidRDefault="00D90265">
            <w:pPr>
              <w:pStyle w:val="TableParagraph"/>
            </w:pPr>
          </w:p>
        </w:tc>
        <w:tc>
          <w:tcPr>
            <w:tcW w:w="933" w:type="dxa"/>
            <w:tcBorders>
              <w:left w:val="nil"/>
            </w:tcBorders>
            <w:shd w:val="clear" w:color="auto" w:fill="FF661B"/>
          </w:tcPr>
          <w:p w:rsidR="00D90265" w:rsidRPr="00B77429" w:rsidRDefault="00D90265">
            <w:pPr>
              <w:pStyle w:val="TableParagraph"/>
            </w:pPr>
          </w:p>
        </w:tc>
      </w:tr>
    </w:tbl>
    <w:p w:rsidR="00D90265" w:rsidRPr="00B77429" w:rsidRDefault="00D90265">
      <w:pPr>
        <w:pStyle w:val="BodyText"/>
        <w:spacing w:before="7"/>
        <w:rPr>
          <w:rFonts w:ascii="Times New Roman" w:hAnsi="Times New Roman" w:cs="Times New Roman"/>
          <w:sz w:val="5"/>
        </w:rPr>
      </w:pPr>
    </w:p>
    <w:p w:rsidR="00D90265" w:rsidRPr="00B77429" w:rsidRDefault="00D90265">
      <w:pPr>
        <w:rPr>
          <w:rFonts w:ascii="Times New Roman" w:hAnsi="Times New Roman" w:cs="Times New Roman"/>
          <w:sz w:val="5"/>
        </w:rPr>
        <w:sectPr w:rsidR="00D90265" w:rsidRPr="00B77429">
          <w:pgSz w:w="12240" w:h="15840"/>
          <w:pgMar w:top="420" w:right="720" w:bottom="920" w:left="740" w:header="0" w:footer="726" w:gutter="0"/>
          <w:cols w:space="720"/>
        </w:sectPr>
      </w:pPr>
    </w:p>
    <w:p w:rsidR="00D90265" w:rsidRPr="00B77429" w:rsidRDefault="00893CFD">
      <w:pPr>
        <w:pStyle w:val="BodyText"/>
        <w:spacing w:line="213" w:lineRule="auto"/>
        <w:ind w:left="100" w:right="313"/>
        <w:rPr>
          <w:rFonts w:ascii="Times New Roman" w:hAnsi="Times New Roman" w:cs="Times New Roman"/>
        </w:rPr>
      </w:pPr>
      <w:r w:rsidRPr="00B77429">
        <w:rPr>
          <w:rFonts w:ascii="Times New Roman" w:hAnsi="Times New Roman" w:cs="Times New Roman"/>
        </w:rPr>
        <w:t>Diagnosis of atrioventricular canal defects may require some or all of these tests:</w:t>
      </w:r>
    </w:p>
    <w:p w:rsidR="00D90265" w:rsidRPr="00B77429" w:rsidRDefault="00893CFD">
      <w:pPr>
        <w:pStyle w:val="ListParagraph"/>
        <w:numPr>
          <w:ilvl w:val="0"/>
          <w:numId w:val="1"/>
        </w:numPr>
        <w:tabs>
          <w:tab w:val="left" w:pos="340"/>
        </w:tabs>
        <w:spacing w:before="1" w:line="213" w:lineRule="auto"/>
        <w:ind w:right="64"/>
        <w:rPr>
          <w:rFonts w:ascii="Times New Roman" w:hAnsi="Times New Roman" w:cs="Times New Roman"/>
          <w:sz w:val="24"/>
        </w:rPr>
      </w:pPr>
      <w:r w:rsidRPr="00B77429">
        <w:rPr>
          <w:rFonts w:ascii="Times New Roman" w:hAnsi="Times New Roman" w:cs="Times New Roman"/>
          <w:sz w:val="24"/>
        </w:rPr>
        <w:t>echocardiogram—sound waves create an image of the heart</w:t>
      </w:r>
    </w:p>
    <w:p w:rsidR="00D90265" w:rsidRPr="00B77429" w:rsidRDefault="00893CFD">
      <w:pPr>
        <w:pStyle w:val="ListParagraph"/>
        <w:numPr>
          <w:ilvl w:val="0"/>
          <w:numId w:val="1"/>
        </w:numPr>
        <w:tabs>
          <w:tab w:val="left" w:pos="340"/>
        </w:tabs>
        <w:spacing w:line="213" w:lineRule="auto"/>
        <w:ind w:right="384"/>
        <w:rPr>
          <w:rFonts w:ascii="Times New Roman" w:hAnsi="Times New Roman" w:cs="Times New Roman"/>
          <w:sz w:val="24"/>
        </w:rPr>
      </w:pPr>
      <w:r w:rsidRPr="00B77429">
        <w:rPr>
          <w:rFonts w:ascii="Times New Roman" w:hAnsi="Times New Roman" w:cs="Times New Roman"/>
          <w:sz w:val="24"/>
        </w:rPr>
        <w:t>electrocardiogram (ECG)—a record of the electrical activity of the heart</w:t>
      </w:r>
    </w:p>
    <w:p w:rsidR="00D90265" w:rsidRPr="00B77429" w:rsidRDefault="00893CFD">
      <w:pPr>
        <w:pStyle w:val="ListParagraph"/>
        <w:numPr>
          <w:ilvl w:val="0"/>
          <w:numId w:val="1"/>
        </w:numPr>
        <w:tabs>
          <w:tab w:val="left" w:pos="340"/>
        </w:tabs>
        <w:spacing w:line="289" w:lineRule="exact"/>
        <w:rPr>
          <w:rFonts w:ascii="Times New Roman" w:hAnsi="Times New Roman" w:cs="Times New Roman"/>
          <w:sz w:val="24"/>
        </w:rPr>
      </w:pPr>
      <w:r w:rsidRPr="00B77429">
        <w:rPr>
          <w:rFonts w:ascii="Times New Roman" w:hAnsi="Times New Roman" w:cs="Times New Roman"/>
          <w:sz w:val="24"/>
        </w:rPr>
        <w:t>chest X ray</w:t>
      </w:r>
    </w:p>
    <w:p w:rsidR="00D90265" w:rsidRPr="00B77429" w:rsidRDefault="00893CFD">
      <w:pPr>
        <w:pStyle w:val="ListParagraph"/>
        <w:numPr>
          <w:ilvl w:val="0"/>
          <w:numId w:val="1"/>
        </w:numPr>
        <w:tabs>
          <w:tab w:val="left" w:pos="340"/>
        </w:tabs>
        <w:spacing w:before="12" w:line="213" w:lineRule="auto"/>
        <w:ind w:right="38"/>
        <w:rPr>
          <w:rFonts w:ascii="Times New Roman" w:hAnsi="Times New Roman" w:cs="Times New Roman"/>
          <w:sz w:val="24"/>
        </w:rPr>
      </w:pPr>
      <w:r w:rsidRPr="00B77429">
        <w:rPr>
          <w:rFonts w:ascii="Times New Roman" w:hAnsi="Times New Roman" w:cs="Times New Roman"/>
          <w:sz w:val="24"/>
        </w:rPr>
        <w:t>pulse oximetry—a noninvasive way to monitor the oxy- gen content of the blood</w:t>
      </w:r>
    </w:p>
    <w:p w:rsidR="00D90265" w:rsidRPr="00B77429" w:rsidRDefault="00893CFD">
      <w:pPr>
        <w:pStyle w:val="ListParagraph"/>
        <w:numPr>
          <w:ilvl w:val="0"/>
          <w:numId w:val="1"/>
        </w:numPr>
        <w:tabs>
          <w:tab w:val="left" w:pos="340"/>
        </w:tabs>
        <w:spacing w:before="1" w:line="213" w:lineRule="auto"/>
        <w:ind w:right="145"/>
        <w:rPr>
          <w:rFonts w:ascii="Times New Roman" w:hAnsi="Times New Roman" w:cs="Times New Roman"/>
          <w:sz w:val="24"/>
        </w:rPr>
      </w:pPr>
      <w:r w:rsidRPr="00B77429">
        <w:rPr>
          <w:rFonts w:ascii="Times New Roman" w:hAnsi="Times New Roman" w:cs="Times New Roman"/>
          <w:sz w:val="24"/>
        </w:rPr>
        <w:t>cardiac catheterization—a thin tube is inserted into the heart through a vein and/or artery in either the leg or through the umbilicus (“belly button”)</w:t>
      </w:r>
    </w:p>
    <w:p w:rsidR="00D90265" w:rsidRPr="00B77429" w:rsidRDefault="00893CFD">
      <w:pPr>
        <w:pStyle w:val="ListParagraph"/>
        <w:numPr>
          <w:ilvl w:val="0"/>
          <w:numId w:val="1"/>
        </w:numPr>
        <w:tabs>
          <w:tab w:val="left" w:pos="340"/>
        </w:tabs>
        <w:spacing w:before="1" w:line="213" w:lineRule="auto"/>
        <w:ind w:right="145"/>
        <w:rPr>
          <w:rFonts w:ascii="Times New Roman" w:hAnsi="Times New Roman" w:cs="Times New Roman"/>
          <w:sz w:val="24"/>
        </w:rPr>
      </w:pPr>
      <w:proofErr w:type="gramStart"/>
      <w:r w:rsidRPr="00B77429">
        <w:rPr>
          <w:rFonts w:ascii="Times New Roman" w:hAnsi="Times New Roman" w:cs="Times New Roman"/>
          <w:sz w:val="24"/>
        </w:rPr>
        <w:t>cardiac</w:t>
      </w:r>
      <w:proofErr w:type="gramEnd"/>
      <w:r w:rsidRPr="00B77429">
        <w:rPr>
          <w:rFonts w:ascii="Times New Roman" w:hAnsi="Times New Roman" w:cs="Times New Roman"/>
          <w:sz w:val="24"/>
        </w:rPr>
        <w:t xml:space="preserve"> magnetic resonance imaging—a </w:t>
      </w:r>
      <w:r w:rsidR="00B77429">
        <w:rPr>
          <w:rFonts w:ascii="Times New Roman" w:hAnsi="Times New Roman" w:cs="Times New Roman"/>
          <w:sz w:val="24"/>
        </w:rPr>
        <w:t>three-dimen</w:t>
      </w:r>
      <w:r w:rsidRPr="00B77429">
        <w:rPr>
          <w:rFonts w:ascii="Times New Roman" w:hAnsi="Times New Roman" w:cs="Times New Roman"/>
          <w:sz w:val="24"/>
        </w:rPr>
        <w:t>sional image shows the heart’s abnormalities.</w:t>
      </w:r>
    </w:p>
    <w:p w:rsidR="00D90265" w:rsidRPr="00B77429" w:rsidRDefault="00D90265">
      <w:pPr>
        <w:pStyle w:val="BodyText"/>
        <w:spacing w:before="6"/>
        <w:rPr>
          <w:rFonts w:ascii="Times New Roman" w:hAnsi="Times New Roman" w:cs="Times New Roman"/>
          <w:sz w:val="21"/>
        </w:rPr>
      </w:pPr>
    </w:p>
    <w:p w:rsidR="00D90265" w:rsidRPr="00B77429" w:rsidRDefault="00893CFD">
      <w:pPr>
        <w:pStyle w:val="BodyText"/>
        <w:spacing w:line="213" w:lineRule="auto"/>
        <w:ind w:left="100" w:right="20"/>
        <w:rPr>
          <w:rFonts w:ascii="Times New Roman" w:hAnsi="Times New Roman" w:cs="Times New Roman"/>
        </w:rPr>
      </w:pPr>
      <w:r w:rsidRPr="00B77429">
        <w:rPr>
          <w:rFonts w:ascii="Times New Roman" w:hAnsi="Times New Roman" w:cs="Times New Roman"/>
        </w:rPr>
        <w:t>Sometimes a complete atrioventricular canal defect is diagnosed on a fetal ultrasound or echocardiogram. Your baby’s providers can prepare a plan for delivery and care immediately after birth.</w:t>
      </w:r>
    </w:p>
    <w:p w:rsidR="00D90265" w:rsidRPr="00B77429" w:rsidRDefault="00D90265">
      <w:pPr>
        <w:pStyle w:val="BodyText"/>
        <w:spacing w:before="6"/>
        <w:rPr>
          <w:rFonts w:ascii="Times New Roman" w:hAnsi="Times New Roman" w:cs="Times New Roman"/>
          <w:sz w:val="21"/>
        </w:rPr>
      </w:pPr>
    </w:p>
    <w:p w:rsidR="00D90265" w:rsidRPr="00B77429" w:rsidRDefault="00893CFD">
      <w:pPr>
        <w:pStyle w:val="BodyText"/>
        <w:spacing w:before="1" w:line="213" w:lineRule="auto"/>
        <w:ind w:left="100" w:right="406"/>
        <w:rPr>
          <w:rFonts w:ascii="Times New Roman" w:hAnsi="Times New Roman" w:cs="Times New Roman"/>
        </w:rPr>
      </w:pPr>
      <w:r w:rsidRPr="00B77429">
        <w:rPr>
          <w:rFonts w:ascii="Times New Roman" w:hAnsi="Times New Roman" w:cs="Times New Roman"/>
        </w:rPr>
        <w:t>Complete atrioventricular canal defects often occur in children with Down syndrome.</w:t>
      </w:r>
    </w:p>
    <w:p w:rsidR="00D90265" w:rsidRPr="00B77429" w:rsidRDefault="00893CFD">
      <w:pPr>
        <w:pStyle w:val="Heading1"/>
        <w:spacing w:before="167" w:line="216" w:lineRule="auto"/>
        <w:ind w:right="814"/>
        <w:rPr>
          <w:rFonts w:ascii="Times New Roman" w:hAnsi="Times New Roman" w:cs="Times New Roman"/>
        </w:rPr>
      </w:pPr>
      <w:r w:rsidRPr="00B77429">
        <w:rPr>
          <w:rFonts w:ascii="Times New Roman" w:hAnsi="Times New Roman" w:cs="Times New Roman"/>
          <w:color w:val="00B1AF"/>
        </w:rPr>
        <w:t>What are the treatment options for atrioventricular canal defects?</w:t>
      </w:r>
    </w:p>
    <w:p w:rsidR="00D90265" w:rsidRPr="00B77429" w:rsidRDefault="00893CFD">
      <w:pPr>
        <w:pStyle w:val="BodyText"/>
        <w:spacing w:before="10" w:line="213" w:lineRule="auto"/>
        <w:ind w:left="100" w:right="140"/>
        <w:rPr>
          <w:rFonts w:ascii="Times New Roman" w:hAnsi="Times New Roman" w:cs="Times New Roman"/>
        </w:rPr>
      </w:pPr>
      <w:r w:rsidRPr="00B77429">
        <w:rPr>
          <w:rFonts w:ascii="Times New Roman" w:hAnsi="Times New Roman" w:cs="Times New Roman"/>
        </w:rPr>
        <w:t>Complete atrioventricular canal defects require surgery, usually within the first 2 or 3 months of life. The surgeon will close the large hole with one or two patches. The patches are stitched into the heart muscle. As the child grows, the tissue grows over the patches.</w:t>
      </w:r>
    </w:p>
    <w:p w:rsidR="00D90265" w:rsidRPr="00B77429" w:rsidRDefault="00D90265">
      <w:pPr>
        <w:pStyle w:val="BodyText"/>
        <w:spacing w:before="7"/>
        <w:rPr>
          <w:rFonts w:ascii="Times New Roman" w:hAnsi="Times New Roman" w:cs="Times New Roman"/>
          <w:sz w:val="21"/>
        </w:rPr>
      </w:pPr>
    </w:p>
    <w:p w:rsidR="00D90265" w:rsidRDefault="00893CFD">
      <w:pPr>
        <w:pStyle w:val="BodyText"/>
        <w:spacing w:line="213" w:lineRule="auto"/>
        <w:ind w:left="100" w:right="20"/>
        <w:rPr>
          <w:rFonts w:ascii="Times New Roman" w:hAnsi="Times New Roman" w:cs="Times New Roman"/>
        </w:rPr>
      </w:pPr>
      <w:r w:rsidRPr="00B77429">
        <w:rPr>
          <w:rFonts w:ascii="Times New Roman" w:hAnsi="Times New Roman" w:cs="Times New Roman"/>
        </w:rPr>
        <w:t>The surgeon also will separate the single large valve into two valves and reconstruct the valves so they are as close to normal as possible, depending on the child’s heart anatomy.</w:t>
      </w:r>
    </w:p>
    <w:p w:rsidR="00B77429" w:rsidRDefault="00B77429">
      <w:pPr>
        <w:pStyle w:val="BodyText"/>
        <w:spacing w:line="213" w:lineRule="auto"/>
        <w:ind w:left="100" w:right="20"/>
        <w:rPr>
          <w:rFonts w:ascii="Times New Roman" w:hAnsi="Times New Roman" w:cs="Times New Roman"/>
        </w:rPr>
      </w:pPr>
    </w:p>
    <w:p w:rsidR="00B77429" w:rsidRPr="00B77429" w:rsidRDefault="00B77429">
      <w:pPr>
        <w:pStyle w:val="BodyText"/>
        <w:spacing w:line="213" w:lineRule="auto"/>
        <w:ind w:left="100" w:right="20"/>
        <w:rPr>
          <w:rFonts w:ascii="Times New Roman" w:hAnsi="Times New Roman" w:cs="Times New Roman"/>
        </w:rPr>
      </w:pPr>
      <w:r w:rsidRPr="00B77429">
        <w:rPr>
          <w:rFonts w:ascii="Times New Roman" w:hAnsi="Times New Roman" w:cs="Times New Roman"/>
        </w:rPr>
        <w:t>Partial atrioventricular canal defects also require surgery, whether it is diagnosed in childhood or adulthood. The surgeon will patch or stitch the atrial septal defect closed and will repair the mitral valve or replace it with either an artificial valve or a valve from a donated organ.</w:t>
      </w:r>
    </w:p>
    <w:p w:rsidR="00D90265" w:rsidRPr="00B77429" w:rsidRDefault="00893CFD" w:rsidP="00B77429">
      <w:pPr>
        <w:pStyle w:val="BodyText"/>
        <w:spacing w:before="83" w:line="213" w:lineRule="auto"/>
        <w:ind w:left="100" w:right="129"/>
        <w:rPr>
          <w:rFonts w:ascii="Times New Roman" w:hAnsi="Times New Roman" w:cs="Times New Roman"/>
        </w:rPr>
      </w:pPr>
      <w:r w:rsidRPr="00B77429">
        <w:rPr>
          <w:rFonts w:ascii="Times New Roman" w:hAnsi="Times New Roman" w:cs="Times New Roman"/>
        </w:rPr>
        <w:br w:type="column"/>
      </w:r>
      <w:r w:rsidRPr="00B77429">
        <w:rPr>
          <w:rFonts w:ascii="Times New Roman" w:hAnsi="Times New Roman" w:cs="Times New Roman"/>
        </w:rPr>
        <w:t>After surgery, patients recover in an intensive care unit as they improve.</w:t>
      </w:r>
    </w:p>
    <w:p w:rsidR="00D90265" w:rsidRPr="00B77429" w:rsidRDefault="00893CFD">
      <w:pPr>
        <w:pStyle w:val="Heading1"/>
        <w:spacing w:before="168" w:line="216" w:lineRule="auto"/>
        <w:ind w:right="148"/>
        <w:rPr>
          <w:rFonts w:ascii="Times New Roman" w:hAnsi="Times New Roman" w:cs="Times New Roman"/>
        </w:rPr>
      </w:pPr>
      <w:r w:rsidRPr="00B77429">
        <w:rPr>
          <w:rFonts w:ascii="Times New Roman" w:hAnsi="Times New Roman" w:cs="Times New Roman"/>
          <w:color w:val="00B1AF"/>
        </w:rPr>
        <w:t>What kind of follow-up care is required for atrioventricular canal defects?</w:t>
      </w:r>
    </w:p>
    <w:p w:rsidR="00D90265" w:rsidRPr="00B77429" w:rsidRDefault="00893CFD">
      <w:pPr>
        <w:pStyle w:val="Heading2"/>
        <w:spacing w:before="141"/>
        <w:rPr>
          <w:rFonts w:ascii="Times New Roman" w:hAnsi="Times New Roman" w:cs="Times New Roman"/>
        </w:rPr>
      </w:pPr>
      <w:r w:rsidRPr="00B77429">
        <w:rPr>
          <w:rFonts w:ascii="Times New Roman" w:hAnsi="Times New Roman" w:cs="Times New Roman"/>
          <w:color w:val="00529B"/>
        </w:rPr>
        <w:t>Through Age 18</w:t>
      </w:r>
    </w:p>
    <w:p w:rsidR="00D90265" w:rsidRPr="00B77429" w:rsidRDefault="00893CFD">
      <w:pPr>
        <w:pStyle w:val="BodyText"/>
        <w:spacing w:before="19" w:line="213" w:lineRule="auto"/>
        <w:ind w:left="100" w:right="222"/>
        <w:rPr>
          <w:rFonts w:ascii="Times New Roman" w:hAnsi="Times New Roman" w:cs="Times New Roman"/>
        </w:rPr>
      </w:pPr>
      <w:r w:rsidRPr="00B77429">
        <w:rPr>
          <w:rFonts w:ascii="Times New Roman" w:hAnsi="Times New Roman" w:cs="Times New Roman"/>
        </w:rPr>
        <w:t xml:space="preserve">A child who has had surgical repair of an atrioventricular canal defect will require lifelong care by a cardiologist. Most children recover </w:t>
      </w:r>
      <w:r w:rsidR="00B77429">
        <w:rPr>
          <w:rFonts w:ascii="Times New Roman" w:hAnsi="Times New Roman" w:cs="Times New Roman"/>
        </w:rPr>
        <w:t>completely and won’t need addi</w:t>
      </w:r>
      <w:r w:rsidRPr="00B77429">
        <w:rPr>
          <w:rFonts w:ascii="Times New Roman" w:hAnsi="Times New Roman" w:cs="Times New Roman"/>
        </w:rPr>
        <w:t>tional surgery or catheterization procedures.</w:t>
      </w:r>
    </w:p>
    <w:p w:rsidR="00D90265" w:rsidRPr="00B77429" w:rsidRDefault="00D90265">
      <w:pPr>
        <w:pStyle w:val="BodyText"/>
        <w:spacing w:before="7"/>
        <w:rPr>
          <w:rFonts w:ascii="Times New Roman" w:hAnsi="Times New Roman" w:cs="Times New Roman"/>
          <w:sz w:val="21"/>
        </w:rPr>
      </w:pPr>
    </w:p>
    <w:p w:rsidR="00D90265" w:rsidRPr="00B77429" w:rsidRDefault="00893CFD">
      <w:pPr>
        <w:pStyle w:val="BodyText"/>
        <w:spacing w:line="213" w:lineRule="auto"/>
        <w:ind w:left="100" w:right="133"/>
        <w:rPr>
          <w:rFonts w:ascii="Times New Roman" w:hAnsi="Times New Roman" w:cs="Times New Roman"/>
        </w:rPr>
      </w:pPr>
      <w:r w:rsidRPr="00B77429">
        <w:rPr>
          <w:rFonts w:ascii="Times New Roman" w:hAnsi="Times New Roman" w:cs="Times New Roman"/>
        </w:rPr>
        <w:t xml:space="preserve">Pediatric cardiologists follow patients until they are young adults, coordinating </w:t>
      </w:r>
      <w:r w:rsidR="00B77429">
        <w:rPr>
          <w:rFonts w:ascii="Times New Roman" w:hAnsi="Times New Roman" w:cs="Times New Roman"/>
        </w:rPr>
        <w:t>care with the primary care pro</w:t>
      </w:r>
      <w:r w:rsidRPr="00B77429">
        <w:rPr>
          <w:rFonts w:ascii="Times New Roman" w:hAnsi="Times New Roman" w:cs="Times New Roman"/>
        </w:rPr>
        <w:t>vider. Patients will need to carefully follow providers’ advice, including staying on any medications prescribed and, in some cases, limiting exercise.</w:t>
      </w:r>
    </w:p>
    <w:p w:rsidR="00D90265" w:rsidRPr="00B77429" w:rsidRDefault="00D90265">
      <w:pPr>
        <w:pStyle w:val="BodyText"/>
        <w:spacing w:before="7"/>
        <w:rPr>
          <w:rFonts w:ascii="Times New Roman" w:hAnsi="Times New Roman" w:cs="Times New Roman"/>
          <w:sz w:val="21"/>
        </w:rPr>
      </w:pPr>
    </w:p>
    <w:p w:rsidR="00D90265" w:rsidRPr="00B77429" w:rsidRDefault="00893CFD">
      <w:pPr>
        <w:pStyle w:val="BodyText"/>
        <w:spacing w:line="213" w:lineRule="auto"/>
        <w:ind w:left="100" w:right="222"/>
        <w:rPr>
          <w:rFonts w:ascii="Times New Roman" w:hAnsi="Times New Roman" w:cs="Times New Roman"/>
        </w:rPr>
      </w:pPr>
      <w:r w:rsidRPr="00B77429">
        <w:rPr>
          <w:rFonts w:ascii="Times New Roman" w:hAnsi="Times New Roman" w:cs="Times New Roman"/>
        </w:rPr>
        <w:t>Sometimes children with an atrioventricular canal defect experience heart problems l</w:t>
      </w:r>
      <w:r w:rsidR="00B77429">
        <w:rPr>
          <w:rFonts w:ascii="Times New Roman" w:hAnsi="Times New Roman" w:cs="Times New Roman"/>
        </w:rPr>
        <w:t>ater in life, including irregu</w:t>
      </w:r>
      <w:r w:rsidRPr="00B77429">
        <w:rPr>
          <w:rFonts w:ascii="Times New Roman" w:hAnsi="Times New Roman" w:cs="Times New Roman"/>
        </w:rPr>
        <w:t>lar heartbeat (arrhythmia) and leaky or narrowing valves. Medicine, additional surgery, or cardiac catheterization may be required.</w:t>
      </w:r>
    </w:p>
    <w:p w:rsidR="00D90265" w:rsidRPr="00B77429" w:rsidRDefault="00893CFD">
      <w:pPr>
        <w:pStyle w:val="Heading2"/>
        <w:spacing w:before="133"/>
        <w:rPr>
          <w:rFonts w:ascii="Times New Roman" w:hAnsi="Times New Roman" w:cs="Times New Roman"/>
        </w:rPr>
      </w:pPr>
      <w:r w:rsidRPr="00B77429">
        <w:rPr>
          <w:rFonts w:ascii="Times New Roman" w:hAnsi="Times New Roman" w:cs="Times New Roman"/>
          <w:color w:val="00529B"/>
        </w:rPr>
        <w:t>Into Adulthood</w:t>
      </w:r>
    </w:p>
    <w:p w:rsidR="00D90265" w:rsidRPr="00B77429" w:rsidRDefault="00893CFD">
      <w:pPr>
        <w:pStyle w:val="BodyText"/>
        <w:spacing w:before="19" w:line="213" w:lineRule="auto"/>
        <w:ind w:left="100" w:right="129"/>
        <w:rPr>
          <w:rFonts w:ascii="Times New Roman" w:hAnsi="Times New Roman" w:cs="Times New Roman"/>
        </w:rPr>
      </w:pPr>
      <w:r w:rsidRPr="00B77429">
        <w:rPr>
          <w:rFonts w:ascii="Times New Roman" w:hAnsi="Times New Roman" w:cs="Times New Roman"/>
        </w:rPr>
        <w:t>Pediatric cardiologists will help patients transition care to an adult congenital heart disease specialist. Because of enormous strides in medicine and technology, today most children born with atrioventricular canal defects go on to lead productive lives as adults.</w:t>
      </w:r>
    </w:p>
    <w:p w:rsidR="00D90265" w:rsidRPr="00B77429" w:rsidRDefault="00B77429">
      <w:pPr>
        <w:pStyle w:val="BodyText"/>
        <w:spacing w:before="8"/>
        <w:rPr>
          <w:rFonts w:ascii="Times New Roman" w:hAnsi="Times New Roman" w:cs="Times New Roman"/>
          <w:sz w:val="25"/>
        </w:rPr>
      </w:pPr>
      <w:r w:rsidRPr="00B77429">
        <w:rPr>
          <w:rFonts w:ascii="Times New Roman" w:hAnsi="Times New Roman" w:cs="Times New Roman"/>
          <w:noProof/>
          <w:lang w:bidi="ar-SA"/>
        </w:rPr>
        <mc:AlternateContent>
          <mc:Choice Requires="wps">
            <w:drawing>
              <wp:anchor distT="0" distB="0" distL="0" distR="0" simplePos="0" relativeHeight="1096" behindDoc="0" locked="0" layoutInCell="1" allowOverlap="1">
                <wp:simplePos x="0" y="0"/>
                <wp:positionH relativeFrom="page">
                  <wp:posOffset>4038600</wp:posOffset>
                </wp:positionH>
                <wp:positionV relativeFrom="paragraph">
                  <wp:posOffset>255905</wp:posOffset>
                </wp:positionV>
                <wp:extent cx="3200400" cy="0"/>
                <wp:effectExtent l="9525" t="6985" r="9525"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224B6"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pt,20.15pt" to="570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4u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" strokeweight=".5pt">
                <w10:wrap type="topAndBottom" anchorx="page"/>
              </v:line>
            </w:pict>
          </mc:Fallback>
        </mc:AlternateContent>
      </w:r>
    </w:p>
    <w:p w:rsidR="00D90265" w:rsidRPr="00B77429" w:rsidRDefault="00893CFD">
      <w:pPr>
        <w:ind w:left="100"/>
        <w:rPr>
          <w:rFonts w:ascii="Times New Roman" w:hAnsi="Times New Roman" w:cs="Times New Roman"/>
          <w:sz w:val="18"/>
        </w:rPr>
      </w:pPr>
      <w:r w:rsidRPr="00B77429">
        <w:rPr>
          <w:rFonts w:ascii="Times New Roman" w:hAnsi="Times New Roman" w:cs="Times New Roman"/>
          <w:sz w:val="18"/>
        </w:rPr>
        <w:t>Adapted with permission. © The Children’s Hospital of Philadelphia.</w:t>
      </w:r>
    </w:p>
    <w:sectPr w:rsidR="00D90265" w:rsidRPr="00B77429">
      <w:type w:val="continuous"/>
      <w:pgSz w:w="12240" w:h="15840"/>
      <w:pgMar w:top="420" w:right="720" w:bottom="920" w:left="740" w:header="720" w:footer="720" w:gutter="0"/>
      <w:cols w:num="2" w:space="720" w:equalWidth="0">
        <w:col w:w="5178" w:space="342"/>
        <w:col w:w="52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CFD" w:rsidRDefault="00893CFD">
      <w:r>
        <w:separator/>
      </w:r>
    </w:p>
  </w:endnote>
  <w:endnote w:type="continuationSeparator" w:id="0">
    <w:p w:rsidR="00893CFD" w:rsidRDefault="0089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Calibri"/>
    <w:charset w:val="00"/>
    <w:family w:val="roman"/>
    <w:pitch w:val="variable"/>
  </w:font>
  <w:font w:name="Impact LT Std">
    <w:altName w:val="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65" w:rsidRDefault="00B77429">
    <w:pPr>
      <w:pStyle w:val="BodyText"/>
      <w:spacing w:line="14" w:lineRule="auto"/>
      <w:rPr>
        <w:sz w:val="20"/>
      </w:rPr>
    </w:pPr>
    <w:r>
      <w:rPr>
        <w:noProof/>
        <w:lang w:bidi="ar-SA"/>
      </w:rPr>
      <mc:AlternateContent>
        <mc:Choice Requires="wps">
          <w:drawing>
            <wp:anchor distT="0" distB="0" distL="114300" distR="114300" simplePos="0" relativeHeight="503311040"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2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A3220" id="Line 5" o:spid="_x0000_s1026" style="position:absolute;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" strokecolor="#00529b" strokeweight="1pt">
              <w10:wrap anchorx="page" anchory="page"/>
            </v:line>
          </w:pict>
        </mc:Fallback>
      </mc:AlternateContent>
    </w:r>
    <w:r>
      <w:rPr>
        <w:noProof/>
        <w:lang w:bidi="ar-SA"/>
      </w:rPr>
      <mc:AlternateContent>
        <mc:Choice Requires="wps">
          <w:drawing>
            <wp:anchor distT="0" distB="0" distL="114300" distR="114300" simplePos="0" relativeHeight="503311136"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65" w:rsidRDefault="00893CFD">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Ew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DJPyEwrwIAALAFAAAO&#10;AAAAAAAAAAAAAAAAAC4CAABkcnMvZTJvRG9jLnhtbFBLAQItABQABgAIAAAAIQDVCEvf4QAAAA0B&#10;AAAPAAAAAAAAAAAAAAAAAAkFAABkcnMvZG93bnJldi54bWxQSwUGAAAAAAQABADzAAAAFwYAAAAA&#10;" filled="f" stroked="f">
              <v:textbox inset="0,0,0,0">
                <w:txbxContent>
                  <w:p w:rsidR="00D90265" w:rsidRDefault="00893CFD">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CFD" w:rsidRDefault="00893CFD">
      <w:r>
        <w:separator/>
      </w:r>
    </w:p>
  </w:footnote>
  <w:footnote w:type="continuationSeparator" w:id="0">
    <w:p w:rsidR="00893CFD" w:rsidRDefault="00893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6367"/>
    <w:multiLevelType w:val="hybridMultilevel"/>
    <w:tmpl w:val="4BDEDB08"/>
    <w:lvl w:ilvl="0" w:tplc="53E61C0C">
      <w:numFmt w:val="bullet"/>
      <w:lvlText w:val="•"/>
      <w:lvlJc w:val="left"/>
      <w:pPr>
        <w:ind w:left="340" w:hanging="240"/>
      </w:pPr>
      <w:rPr>
        <w:rFonts w:ascii="UniversLTStd-LightCn" w:eastAsia="UniversLTStd-LightCn" w:hAnsi="UniversLTStd-LightCn" w:cs="UniversLTStd-LightCn" w:hint="default"/>
        <w:spacing w:val="-12"/>
        <w:w w:val="100"/>
        <w:sz w:val="24"/>
        <w:szCs w:val="24"/>
        <w:lang w:val="en-US" w:eastAsia="en-US" w:bidi="en-US"/>
      </w:rPr>
    </w:lvl>
    <w:lvl w:ilvl="1" w:tplc="82DCCD34">
      <w:numFmt w:val="bullet"/>
      <w:lvlText w:val="•"/>
      <w:lvlJc w:val="left"/>
      <w:pPr>
        <w:ind w:left="832" w:hanging="240"/>
      </w:pPr>
      <w:rPr>
        <w:rFonts w:hint="default"/>
        <w:lang w:val="en-US" w:eastAsia="en-US" w:bidi="en-US"/>
      </w:rPr>
    </w:lvl>
    <w:lvl w:ilvl="2" w:tplc="02E0B4BC">
      <w:numFmt w:val="bullet"/>
      <w:lvlText w:val="•"/>
      <w:lvlJc w:val="left"/>
      <w:pPr>
        <w:ind w:left="1324" w:hanging="240"/>
      </w:pPr>
      <w:rPr>
        <w:rFonts w:hint="default"/>
        <w:lang w:val="en-US" w:eastAsia="en-US" w:bidi="en-US"/>
      </w:rPr>
    </w:lvl>
    <w:lvl w:ilvl="3" w:tplc="33641218">
      <w:numFmt w:val="bullet"/>
      <w:lvlText w:val="•"/>
      <w:lvlJc w:val="left"/>
      <w:pPr>
        <w:ind w:left="1816" w:hanging="240"/>
      </w:pPr>
      <w:rPr>
        <w:rFonts w:hint="default"/>
        <w:lang w:val="en-US" w:eastAsia="en-US" w:bidi="en-US"/>
      </w:rPr>
    </w:lvl>
    <w:lvl w:ilvl="4" w:tplc="666E021A">
      <w:numFmt w:val="bullet"/>
      <w:lvlText w:val="•"/>
      <w:lvlJc w:val="left"/>
      <w:pPr>
        <w:ind w:left="2308" w:hanging="240"/>
      </w:pPr>
      <w:rPr>
        <w:rFonts w:hint="default"/>
        <w:lang w:val="en-US" w:eastAsia="en-US" w:bidi="en-US"/>
      </w:rPr>
    </w:lvl>
    <w:lvl w:ilvl="5" w:tplc="F78EB610">
      <w:numFmt w:val="bullet"/>
      <w:lvlText w:val="•"/>
      <w:lvlJc w:val="left"/>
      <w:pPr>
        <w:ind w:left="2800" w:hanging="240"/>
      </w:pPr>
      <w:rPr>
        <w:rFonts w:hint="default"/>
        <w:lang w:val="en-US" w:eastAsia="en-US" w:bidi="en-US"/>
      </w:rPr>
    </w:lvl>
    <w:lvl w:ilvl="6" w:tplc="1C7AFA6A">
      <w:numFmt w:val="bullet"/>
      <w:lvlText w:val="•"/>
      <w:lvlJc w:val="left"/>
      <w:pPr>
        <w:ind w:left="3292" w:hanging="240"/>
      </w:pPr>
      <w:rPr>
        <w:rFonts w:hint="default"/>
        <w:lang w:val="en-US" w:eastAsia="en-US" w:bidi="en-US"/>
      </w:rPr>
    </w:lvl>
    <w:lvl w:ilvl="7" w:tplc="7CDC722A">
      <w:numFmt w:val="bullet"/>
      <w:lvlText w:val="•"/>
      <w:lvlJc w:val="left"/>
      <w:pPr>
        <w:ind w:left="3784" w:hanging="240"/>
      </w:pPr>
      <w:rPr>
        <w:rFonts w:hint="default"/>
        <w:lang w:val="en-US" w:eastAsia="en-US" w:bidi="en-US"/>
      </w:rPr>
    </w:lvl>
    <w:lvl w:ilvl="8" w:tplc="226E4EEE">
      <w:numFmt w:val="bullet"/>
      <w:lvlText w:val="•"/>
      <w:lvlJc w:val="left"/>
      <w:pPr>
        <w:ind w:left="4276"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65"/>
    <w:rsid w:val="00534371"/>
    <w:rsid w:val="00893CFD"/>
    <w:rsid w:val="00B1139D"/>
    <w:rsid w:val="00B77429"/>
    <w:rsid w:val="00D9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43"/>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pPr>
      <w:spacing w:line="289"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B77429"/>
    <w:pPr>
      <w:tabs>
        <w:tab w:val="center" w:pos="4680"/>
        <w:tab w:val="right" w:pos="9360"/>
      </w:tabs>
    </w:pPr>
  </w:style>
  <w:style w:type="character" w:customStyle="1" w:styleId="HeaderChar">
    <w:name w:val="Header Char"/>
    <w:basedOn w:val="DefaultParagraphFont"/>
    <w:link w:val="Header"/>
    <w:uiPriority w:val="99"/>
    <w:rsid w:val="00B77429"/>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B77429"/>
    <w:pPr>
      <w:tabs>
        <w:tab w:val="center" w:pos="4680"/>
        <w:tab w:val="right" w:pos="9360"/>
      </w:tabs>
    </w:pPr>
  </w:style>
  <w:style w:type="character" w:customStyle="1" w:styleId="FooterChar">
    <w:name w:val="Footer Char"/>
    <w:basedOn w:val="DefaultParagraphFont"/>
    <w:link w:val="Footer"/>
    <w:uiPriority w:val="99"/>
    <w:rsid w:val="00B77429"/>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 Bernard</dc:creator>
  <cp:lastModifiedBy>Andie Bernard</cp:lastModifiedBy>
  <cp:revision>3</cp:revision>
  <dcterms:created xsi:type="dcterms:W3CDTF">2018-04-03T15:22:00Z</dcterms:created>
  <dcterms:modified xsi:type="dcterms:W3CDTF">2018-05-02T20:53:00Z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