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33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900"/>
        <w:gridCol w:w="901"/>
        <w:gridCol w:w="868"/>
      </w:tblGrid>
      <w:tr w:rsidR="0057381E" w:rsidRPr="005F4FFB">
        <w:trPr>
          <w:trHeight w:val="782"/>
          <w:tblCellSpacing w:w="33" w:type="dxa"/>
        </w:trPr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34" w:space="0" w:color="auto"/>
            </w:tcBorders>
            <w:shd w:val="clear" w:color="auto" w:fill="00539B"/>
          </w:tcPr>
          <w:p w:rsidR="0057381E" w:rsidRPr="005F4FFB" w:rsidRDefault="0057381E">
            <w:pPr>
              <w:pStyle w:val="TableParagraph"/>
              <w:kinsoku w:val="0"/>
              <w:overflowPunct w:val="0"/>
            </w:pPr>
          </w:p>
        </w:tc>
        <w:tc>
          <w:tcPr>
            <w:tcW w:w="834" w:type="dxa"/>
            <w:tcBorders>
              <w:top w:val="none" w:sz="6" w:space="0" w:color="auto"/>
              <w:left w:val="none" w:sz="34" w:space="0" w:color="auto"/>
              <w:bottom w:val="none" w:sz="6" w:space="0" w:color="auto"/>
              <w:right w:val="none" w:sz="34" w:space="0" w:color="auto"/>
            </w:tcBorders>
            <w:shd w:val="clear" w:color="auto" w:fill="FCE444"/>
          </w:tcPr>
          <w:p w:rsidR="0057381E" w:rsidRPr="005F4FFB" w:rsidRDefault="0057381E">
            <w:pPr>
              <w:pStyle w:val="TableParagraph"/>
              <w:kinsoku w:val="0"/>
              <w:overflowPunct w:val="0"/>
            </w:pPr>
          </w:p>
        </w:tc>
        <w:tc>
          <w:tcPr>
            <w:tcW w:w="835" w:type="dxa"/>
            <w:tcBorders>
              <w:top w:val="none" w:sz="6" w:space="0" w:color="auto"/>
              <w:left w:val="none" w:sz="34" w:space="0" w:color="auto"/>
              <w:bottom w:val="none" w:sz="6" w:space="0" w:color="auto"/>
              <w:right w:val="none" w:sz="34" w:space="0" w:color="auto"/>
            </w:tcBorders>
            <w:shd w:val="clear" w:color="auto" w:fill="00B1B0"/>
          </w:tcPr>
          <w:p w:rsidR="0057381E" w:rsidRPr="005F4FFB" w:rsidRDefault="0057381E">
            <w:pPr>
              <w:pStyle w:val="TableParagraph"/>
              <w:kinsoku w:val="0"/>
              <w:overflowPunct w:val="0"/>
            </w:pPr>
          </w:p>
        </w:tc>
        <w:tc>
          <w:tcPr>
            <w:tcW w:w="769" w:type="dxa"/>
            <w:tcBorders>
              <w:top w:val="none" w:sz="6" w:space="0" w:color="auto"/>
              <w:left w:val="none" w:sz="34" w:space="0" w:color="auto"/>
              <w:bottom w:val="none" w:sz="6" w:space="0" w:color="auto"/>
              <w:right w:val="none" w:sz="6" w:space="0" w:color="auto"/>
            </w:tcBorders>
            <w:shd w:val="clear" w:color="auto" w:fill="FF671B"/>
          </w:tcPr>
          <w:p w:rsidR="0057381E" w:rsidRPr="005F4FFB" w:rsidRDefault="0057381E">
            <w:pPr>
              <w:pStyle w:val="TableParagraph"/>
              <w:kinsoku w:val="0"/>
              <w:overflowPunct w:val="0"/>
            </w:pPr>
          </w:p>
        </w:tc>
      </w:tr>
    </w:tbl>
    <w:p w:rsidR="0057381E" w:rsidRPr="005F4FFB" w:rsidRDefault="0057381E" w:rsidP="005719FD">
      <w:pPr>
        <w:pStyle w:val="Heading1"/>
        <w:kinsoku w:val="0"/>
        <w:overflowPunct w:val="0"/>
        <w:spacing w:before="64"/>
        <w:rPr>
          <w:color w:val="00B1B0"/>
        </w:rPr>
      </w:pPr>
      <w:r>
        <w:rPr>
          <w:color w:val="00B1B0"/>
        </w:rPr>
        <w:t>Obtener información del equipo de atención médica: Información para</w:t>
      </w:r>
      <w:r w:rsidR="002C26F3">
        <w:rPr>
          <w:color w:val="00B1B0"/>
        </w:rPr>
        <w:t xml:space="preserve"> </w:t>
      </w:r>
      <w:r>
        <w:rPr>
          <w:color w:val="00B1B0"/>
        </w:rPr>
        <w:t>los padres</w:t>
      </w:r>
    </w:p>
    <w:p w:rsidR="0057381E" w:rsidRPr="005F4FFB" w:rsidRDefault="0057381E">
      <w:pPr>
        <w:pStyle w:val="Heading1"/>
        <w:kinsoku w:val="0"/>
        <w:overflowPunct w:val="0"/>
        <w:spacing w:before="64"/>
        <w:rPr>
          <w:color w:val="00B1B0"/>
        </w:rPr>
        <w:sectPr w:rsidR="0057381E" w:rsidRPr="005F4FFB">
          <w:footerReference w:type="default" r:id="rId7"/>
          <w:pgSz w:w="12240" w:h="15840"/>
          <w:pgMar w:top="420" w:right="720" w:bottom="920" w:left="740" w:header="0" w:footer="726" w:gutter="0"/>
          <w:cols w:space="720" w:equalWidth="0">
            <w:col w:w="10780"/>
          </w:cols>
          <w:noEndnote/>
        </w:sectPr>
      </w:pPr>
    </w:p>
    <w:p w:rsidR="0057381E" w:rsidRPr="006A5626" w:rsidRDefault="0057381E" w:rsidP="00DA1F79">
      <w:pPr>
        <w:pStyle w:val="BodyText"/>
        <w:kinsoku w:val="0"/>
        <w:overflowPunct w:val="0"/>
        <w:spacing w:before="92" w:line="213" w:lineRule="auto"/>
        <w:ind w:left="100" w:right="101"/>
        <w:rPr>
          <w:rFonts w:ascii="Times New Roman" w:hAnsi="Times New Roman"/>
        </w:rPr>
      </w:pPr>
      <w:r>
        <w:rPr>
          <w:rFonts w:ascii="Times New Roman" w:hAnsi="Times New Roman"/>
        </w:rPr>
        <w:t>Como padres, ustedes son las personas más importantes en la vida y el cuidado de su bebé. El</w:t>
      </w:r>
      <w:r w:rsidR="00DA1F79">
        <w:rPr>
          <w:rFonts w:ascii="Times New Roman" w:hAnsi="Times New Roman"/>
        </w:rPr>
        <w:t> </w:t>
      </w:r>
      <w:r>
        <w:rPr>
          <w:rFonts w:ascii="Times New Roman" w:hAnsi="Times New Roman"/>
        </w:rPr>
        <w:t>equipo de atención médica de su bebé necesita que usted le ayude a cuidar de su bebé. Usted</w:t>
      </w:r>
      <w:r w:rsidR="00DA1F79">
        <w:rPr>
          <w:rFonts w:ascii="Times New Roman" w:hAnsi="Times New Roman"/>
        </w:rPr>
        <w:t> </w:t>
      </w:r>
      <w:r>
        <w:rPr>
          <w:rFonts w:ascii="Times New Roman" w:hAnsi="Times New Roman"/>
        </w:rPr>
        <w:t>puede hacer esto de muchas formas:</w:t>
      </w:r>
    </w:p>
    <w:p w:rsidR="0057381E" w:rsidRPr="006A5626" w:rsidRDefault="0057381E" w:rsidP="00DA1F79">
      <w:pPr>
        <w:pStyle w:val="ListParagraph"/>
        <w:numPr>
          <w:ilvl w:val="0"/>
          <w:numId w:val="1"/>
        </w:numPr>
        <w:tabs>
          <w:tab w:val="left" w:pos="340"/>
        </w:tabs>
        <w:kinsoku w:val="0"/>
        <w:overflowPunct w:val="0"/>
        <w:spacing w:before="2" w:line="213" w:lineRule="auto"/>
        <w:ind w:right="101"/>
        <w:rPr>
          <w:rFonts w:ascii="Times New Roman" w:hAnsi="Times New Roman"/>
        </w:rPr>
      </w:pPr>
      <w:r>
        <w:rPr>
          <w:rFonts w:ascii="Times New Roman" w:hAnsi="Times New Roman"/>
        </w:rPr>
        <w:t>Vaya a la unidad de cuidados intensivos neonatales (UCIN) tan pronto como pueda después del nacimiento de su bebé. Conozca su a</w:t>
      </w:r>
      <w:r w:rsidR="00DA1F79">
        <w:rPr>
          <w:rFonts w:ascii="Times New Roman" w:hAnsi="Times New Roman"/>
        </w:rPr>
        <w:t> </w:t>
      </w:r>
      <w:r>
        <w:rPr>
          <w:rFonts w:ascii="Times New Roman" w:hAnsi="Times New Roman"/>
        </w:rPr>
        <w:t>bebé. Ayúdenos a conocer su patrón de comportamiento, lo que le gusta o no le gusta y</w:t>
      </w:r>
      <w:r w:rsidR="00DA1F79">
        <w:rPr>
          <w:rFonts w:ascii="Times New Roman" w:hAnsi="Times New Roman"/>
        </w:rPr>
        <w:t> </w:t>
      </w:r>
      <w:r>
        <w:rPr>
          <w:rFonts w:ascii="Times New Roman" w:hAnsi="Times New Roman"/>
        </w:rPr>
        <w:t>como se comunica. Deje que su bebé escuche su voz y sienta su toque: ambos son reconfortantes y conocidos para su bebé.</w:t>
      </w:r>
    </w:p>
    <w:p w:rsidR="0057381E" w:rsidRPr="006A5626" w:rsidRDefault="0057381E" w:rsidP="005719FD">
      <w:pPr>
        <w:pStyle w:val="ListParagraph"/>
        <w:numPr>
          <w:ilvl w:val="0"/>
          <w:numId w:val="1"/>
        </w:numPr>
        <w:tabs>
          <w:tab w:val="left" w:pos="340"/>
        </w:tabs>
        <w:kinsoku w:val="0"/>
        <w:overflowPunct w:val="0"/>
        <w:spacing w:before="20" w:line="213" w:lineRule="auto"/>
        <w:ind w:right="101"/>
        <w:rPr>
          <w:rFonts w:ascii="Times New Roman" w:hAnsi="Times New Roman"/>
        </w:rPr>
      </w:pPr>
      <w:r>
        <w:rPr>
          <w:rFonts w:ascii="Times New Roman" w:hAnsi="Times New Roman"/>
        </w:rPr>
        <w:t>Conozca los cuidados que le puede brindar a</w:t>
      </w:r>
      <w:r w:rsidR="00DA1F79">
        <w:rPr>
          <w:rFonts w:ascii="Times New Roman" w:hAnsi="Times New Roman"/>
        </w:rPr>
        <w:t> </w:t>
      </w:r>
      <w:r>
        <w:rPr>
          <w:rFonts w:ascii="Times New Roman" w:hAnsi="Times New Roman"/>
        </w:rPr>
        <w:t>su</w:t>
      </w:r>
      <w:r w:rsidR="00DA1F79">
        <w:rPr>
          <w:rFonts w:ascii="Times New Roman" w:hAnsi="Times New Roman"/>
        </w:rPr>
        <w:t> </w:t>
      </w:r>
      <w:r>
        <w:rPr>
          <w:rFonts w:ascii="Times New Roman" w:hAnsi="Times New Roman"/>
        </w:rPr>
        <w:t>bebé (por ejemplo, tomar su temperatura, cambiarle el pañal, bañarlo, alimentarlo y</w:t>
      </w:r>
      <w:r w:rsidR="00DA1F79">
        <w:rPr>
          <w:rFonts w:ascii="Times New Roman" w:hAnsi="Times New Roman"/>
        </w:rPr>
        <w:t> </w:t>
      </w:r>
      <w:r>
        <w:rPr>
          <w:rFonts w:ascii="Times New Roman" w:hAnsi="Times New Roman"/>
        </w:rPr>
        <w:t>calmarlo).</w:t>
      </w:r>
    </w:p>
    <w:p w:rsidR="0057381E" w:rsidRPr="006A5626" w:rsidRDefault="0057381E" w:rsidP="005719FD">
      <w:pPr>
        <w:pStyle w:val="ListParagraph"/>
        <w:numPr>
          <w:ilvl w:val="0"/>
          <w:numId w:val="1"/>
        </w:numPr>
        <w:tabs>
          <w:tab w:val="left" w:pos="340"/>
        </w:tabs>
        <w:kinsoku w:val="0"/>
        <w:overflowPunct w:val="0"/>
        <w:spacing w:before="20" w:line="213" w:lineRule="auto"/>
        <w:ind w:right="101"/>
        <w:rPr>
          <w:rFonts w:ascii="Times New Roman" w:hAnsi="Times New Roman"/>
        </w:rPr>
      </w:pPr>
      <w:r>
        <w:rPr>
          <w:rFonts w:ascii="Times New Roman" w:hAnsi="Times New Roman"/>
        </w:rPr>
        <w:t>Si el equipo de atención médica utiliza palabras que no entiende, solicíteles que se las expliquen.</w:t>
      </w:r>
    </w:p>
    <w:p w:rsidR="0057381E" w:rsidRPr="006A5626" w:rsidRDefault="0057381E" w:rsidP="005719FD">
      <w:pPr>
        <w:pStyle w:val="ListParagraph"/>
        <w:numPr>
          <w:ilvl w:val="0"/>
          <w:numId w:val="1"/>
        </w:numPr>
        <w:tabs>
          <w:tab w:val="left" w:pos="340"/>
        </w:tabs>
        <w:kinsoku w:val="0"/>
        <w:overflowPunct w:val="0"/>
        <w:spacing w:before="20" w:line="213" w:lineRule="auto"/>
        <w:ind w:right="1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Hable con los cuidadores de su bebé con frecuencia. Es útil que anote las preguntas, cualquier cosa que le preocupe o lo que desee compartir acerca de su bebé. Hable con la enfermera asignada a su bebé y con el médico </w:t>
      </w:r>
      <w:r w:rsidR="00DA1F79">
        <w:rPr>
          <w:rFonts w:ascii="Times New Roman" w:hAnsi="Times New Roman"/>
        </w:rPr>
        <w:t>o </w:t>
      </w:r>
      <w:r>
        <w:rPr>
          <w:rFonts w:ascii="Times New Roman" w:hAnsi="Times New Roman"/>
        </w:rPr>
        <w:t>enfermera especialista.</w:t>
      </w:r>
    </w:p>
    <w:p w:rsidR="0057381E" w:rsidRPr="006A5626" w:rsidRDefault="0057381E" w:rsidP="005719FD">
      <w:pPr>
        <w:pStyle w:val="ListParagraph"/>
        <w:numPr>
          <w:ilvl w:val="0"/>
          <w:numId w:val="1"/>
        </w:numPr>
        <w:tabs>
          <w:tab w:val="left" w:pos="340"/>
        </w:tabs>
        <w:kinsoku w:val="0"/>
        <w:overflowPunct w:val="0"/>
        <w:spacing w:before="20" w:line="213" w:lineRule="auto"/>
        <w:ind w:right="233"/>
        <w:rPr>
          <w:rFonts w:ascii="Times New Roman" w:hAnsi="Times New Roman"/>
        </w:rPr>
      </w:pPr>
      <w:r>
        <w:rPr>
          <w:rFonts w:ascii="Times New Roman" w:hAnsi="Times New Roman"/>
        </w:rPr>
        <w:t>Aprenda todo lo que pueda acerca de las fortalezas y las diferencias de su bebé.</w:t>
      </w:r>
    </w:p>
    <w:p w:rsidR="0057381E" w:rsidRDefault="0057381E" w:rsidP="005719FD">
      <w:pPr>
        <w:pStyle w:val="ListParagraph"/>
        <w:numPr>
          <w:ilvl w:val="0"/>
          <w:numId w:val="1"/>
        </w:numPr>
        <w:tabs>
          <w:tab w:val="left" w:pos="340"/>
        </w:tabs>
        <w:kinsoku w:val="0"/>
        <w:overflowPunct w:val="0"/>
        <w:spacing w:before="20" w:line="213" w:lineRule="auto"/>
        <w:ind w:right="129"/>
        <w:rPr>
          <w:rFonts w:ascii="Times New Roman" w:hAnsi="Times New Roman"/>
        </w:rPr>
      </w:pPr>
      <w:r>
        <w:rPr>
          <w:rFonts w:ascii="Times New Roman" w:hAnsi="Times New Roman"/>
        </w:rPr>
        <w:t>Hable con el proveedor de atención médica de su bebé o con el personal de enfermería sobre cuándo puede iniciar el cuidado canguro. Esta es una manera especial de sostener a su bebé en que se le</w:t>
      </w:r>
      <w:r w:rsidR="00053939">
        <w:rPr>
          <w:rFonts w:ascii="Times New Roman" w:hAnsi="Times New Roman"/>
        </w:rPr>
        <w:t xml:space="preserve"> coloca sobre su pecho desnudo y se le cubre con una cobija.</w:t>
      </w:r>
    </w:p>
    <w:p w:rsidR="0057381E" w:rsidRPr="006A5626" w:rsidRDefault="0057381E" w:rsidP="000D794F">
      <w:pPr>
        <w:pStyle w:val="ListParagraph"/>
        <w:tabs>
          <w:tab w:val="left" w:pos="340"/>
        </w:tabs>
        <w:kinsoku w:val="0"/>
        <w:overflowPunct w:val="0"/>
        <w:spacing w:before="92" w:line="213" w:lineRule="auto"/>
        <w:ind w:right="129" w:firstLine="0"/>
        <w:rPr>
          <w:rFonts w:ascii="Times New Roman" w:hAnsi="Times New Roman"/>
        </w:rPr>
      </w:pPr>
      <w:r w:rsidRPr="006A5626">
        <w:rPr>
          <w:rFonts w:ascii="Times New Roman" w:hAnsi="Times New Roman" w:cs="Times New Roman"/>
        </w:rPr>
        <w:br w:type="column"/>
      </w:r>
      <w:r>
        <w:rPr>
          <w:rFonts w:ascii="Times New Roman" w:hAnsi="Times New Roman"/>
        </w:rPr>
        <w:t>Muchos estudios han demostrado beneficios tanto para el bebé como para los padres de esta manera de sostenerlo. El cuidado canguro proporciona calor, amor y bienestar a su bebé y</w:t>
      </w:r>
      <w:r w:rsidR="000D794F">
        <w:rPr>
          <w:rFonts w:ascii="Times New Roman" w:hAnsi="Times New Roman"/>
        </w:rPr>
        <w:t> </w:t>
      </w:r>
      <w:r>
        <w:rPr>
          <w:rFonts w:ascii="Times New Roman" w:hAnsi="Times New Roman"/>
        </w:rPr>
        <w:t>se debe realizar a diario cuando su bebé se encuentre estable.</w:t>
      </w:r>
    </w:p>
    <w:p w:rsidR="0057381E" w:rsidRDefault="0057381E">
      <w:pPr>
        <w:pStyle w:val="BodyText"/>
        <w:tabs>
          <w:tab w:val="left" w:pos="5017"/>
        </w:tabs>
        <w:kinsoku w:val="0"/>
        <w:overflowPunct w:val="0"/>
        <w:spacing w:line="308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En esta unidad, la mejor forma y el mejor momento de participar es</w:t>
      </w:r>
    </w:p>
    <w:p w:rsidR="0057381E" w:rsidRPr="006A5626" w:rsidRDefault="0057381E">
      <w:pPr>
        <w:pStyle w:val="BodyText"/>
        <w:tabs>
          <w:tab w:val="left" w:pos="5017"/>
        </w:tabs>
        <w:kinsoku w:val="0"/>
        <w:overflowPunct w:val="0"/>
        <w:spacing w:line="308" w:lineRule="exact"/>
        <w:ind w:left="100"/>
        <w:rPr>
          <w:rFonts w:ascii="Times New Roman" w:hAnsi="Times New Roman"/>
        </w:rPr>
      </w:pPr>
      <w:r w:rsidRPr="006A5626"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>.</w:t>
      </w:r>
    </w:p>
    <w:p w:rsidR="0057381E" w:rsidRPr="006A5626" w:rsidRDefault="0057381E">
      <w:pPr>
        <w:pStyle w:val="BodyText"/>
        <w:kinsoku w:val="0"/>
        <w:overflowPunct w:val="0"/>
        <w:spacing w:before="13"/>
        <w:ind w:left="0"/>
        <w:rPr>
          <w:rFonts w:ascii="Times New Roman" w:hAnsi="Times New Roman"/>
          <w:sz w:val="20"/>
          <w:szCs w:val="20"/>
        </w:rPr>
      </w:pPr>
    </w:p>
    <w:p w:rsidR="0057381E" w:rsidRPr="006A5626" w:rsidRDefault="0057381E">
      <w:pPr>
        <w:pStyle w:val="BodyText"/>
        <w:kinsoku w:val="0"/>
        <w:overflowPunct w:val="0"/>
        <w:spacing w:line="213" w:lineRule="auto"/>
        <w:ind w:left="100" w:right="373"/>
        <w:rPr>
          <w:rFonts w:ascii="Times New Roman" w:hAnsi="Times New Roman"/>
        </w:rPr>
      </w:pPr>
      <w:r>
        <w:rPr>
          <w:rFonts w:ascii="Times New Roman" w:hAnsi="Times New Roman"/>
        </w:rPr>
        <w:t>Le pedimos que respete la privacidad de otros bebés y no haga preguntas acerca de ellos ni hable de ellos con los demás.</w:t>
      </w:r>
    </w:p>
    <w:p w:rsidR="0057381E" w:rsidRPr="006A5626" w:rsidRDefault="0057381E">
      <w:pPr>
        <w:pStyle w:val="BodyText"/>
        <w:kinsoku w:val="0"/>
        <w:overflowPunct w:val="0"/>
        <w:spacing w:before="7"/>
        <w:ind w:left="0"/>
        <w:rPr>
          <w:rFonts w:ascii="Times New Roman" w:hAnsi="Times New Roman"/>
          <w:sz w:val="21"/>
          <w:szCs w:val="21"/>
        </w:rPr>
      </w:pPr>
    </w:p>
    <w:p w:rsidR="0057381E" w:rsidRPr="006A5626" w:rsidRDefault="0057381E" w:rsidP="0032051C">
      <w:pPr>
        <w:pStyle w:val="BodyText"/>
        <w:kinsoku w:val="0"/>
        <w:overflowPunct w:val="0"/>
        <w:spacing w:line="213" w:lineRule="auto"/>
        <w:ind w:left="100" w:right="254"/>
        <w:rPr>
          <w:rFonts w:ascii="Times New Roman" w:hAnsi="Times New Roman"/>
        </w:rPr>
      </w:pPr>
      <w:r>
        <w:rPr>
          <w:rFonts w:ascii="Times New Roman" w:hAnsi="Times New Roman"/>
        </w:rPr>
        <w:t>Es importante que cuide de sí misma, su bebé necesita de usted. Dedique tiempo a hablar con su familia y amigos todos los días. Hable de sus sentimientos y preocupaciones. Busque amigos o</w:t>
      </w:r>
      <w:r w:rsidR="0032051C">
        <w:rPr>
          <w:rFonts w:ascii="Times New Roman" w:hAnsi="Times New Roman"/>
        </w:rPr>
        <w:t> </w:t>
      </w:r>
      <w:r>
        <w:rPr>
          <w:rFonts w:ascii="Times New Roman" w:hAnsi="Times New Roman"/>
        </w:rPr>
        <w:t>familiares que puedan ayudarle con las tareas diarias o que le ofrezcan apoyo. Pudiera ser beneficioso hablar con un trabajador social o</w:t>
      </w:r>
      <w:r w:rsidR="0032051C">
        <w:rPr>
          <w:rFonts w:ascii="Times New Roman" w:hAnsi="Times New Roman"/>
        </w:rPr>
        <w:t> </w:t>
      </w:r>
      <w:r>
        <w:rPr>
          <w:rFonts w:ascii="Times New Roman" w:hAnsi="Times New Roman"/>
        </w:rPr>
        <w:t>capellán. Infórmele al personal si tiene dificultades para comer o dormir.</w:t>
      </w:r>
    </w:p>
    <w:p w:rsidR="0057381E" w:rsidRPr="006A5626" w:rsidRDefault="0057381E">
      <w:pPr>
        <w:pStyle w:val="BodyText"/>
        <w:kinsoku w:val="0"/>
        <w:overflowPunct w:val="0"/>
        <w:spacing w:before="7"/>
        <w:ind w:left="0"/>
        <w:rPr>
          <w:rFonts w:ascii="Times New Roman" w:hAnsi="Times New Roman"/>
          <w:sz w:val="21"/>
          <w:szCs w:val="21"/>
        </w:rPr>
      </w:pPr>
    </w:p>
    <w:p w:rsidR="0057381E" w:rsidRPr="006A5626" w:rsidRDefault="0057381E">
      <w:pPr>
        <w:pStyle w:val="BodyText"/>
        <w:kinsoku w:val="0"/>
        <w:overflowPunct w:val="0"/>
        <w:spacing w:line="213" w:lineRule="auto"/>
        <w:ind w:left="100" w:right="1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se olvide de pedirle al equipo de la UCIN </w:t>
      </w:r>
      <w:proofErr w:type="gramStart"/>
      <w:r>
        <w:rPr>
          <w:rFonts w:ascii="Times New Roman" w:hAnsi="Times New Roman"/>
        </w:rPr>
        <w:t>información</w:t>
      </w:r>
      <w:proofErr w:type="gramEnd"/>
      <w:r>
        <w:rPr>
          <w:rFonts w:ascii="Times New Roman" w:hAnsi="Times New Roman"/>
        </w:rPr>
        <w:t xml:space="preserve"> sobre grupos de apoyo o sitios web que pudieran ser útiles.</w:t>
      </w:r>
    </w:p>
    <w:p w:rsidR="005C7114" w:rsidRDefault="002C26F3">
      <w:bookmarkStart w:id="0" w:name="_GoBack"/>
      <w:bookmarkEnd w:id="0"/>
    </w:p>
    <w:sectPr w:rsidR="005C7114" w:rsidSect="00AA0B54">
      <w:type w:val="continuous"/>
      <w:pgSz w:w="12240" w:h="15840"/>
      <w:pgMar w:top="420" w:right="720" w:bottom="920" w:left="740" w:header="720" w:footer="720" w:gutter="0"/>
      <w:cols w:num="2" w:space="720" w:equalWidth="0">
        <w:col w:w="5165" w:space="355"/>
        <w:col w:w="52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98" w:rsidRDefault="00AC7398">
      <w:pPr>
        <w:spacing w:after="0" w:line="240" w:lineRule="auto"/>
      </w:pPr>
      <w:r>
        <w:separator/>
      </w:r>
    </w:p>
  </w:endnote>
  <w:endnote w:type="continuationSeparator" w:id="0">
    <w:p w:rsidR="00AC7398" w:rsidRDefault="00AC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LTStd-LightCn">
    <w:altName w:val="Arial Narrow"/>
    <w:panose1 w:val="020B0406020202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 LT Std">
    <w:altName w:val="Impact 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LT Std">
    <w:altName w:val="Times New Roman"/>
    <w:charset w:val="00"/>
    <w:family w:val="roman"/>
    <w:pitch w:val="variable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niversLTStd-LightCnObl">
    <w:altName w:val="Arial Narrow"/>
    <w:panose1 w:val="020B0406020202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FA0" w:rsidRDefault="002C26F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pict>
        <v:shape id="_x0000_s2054" style="position:absolute;margin-left:42pt;margin-top:742.2pt;width:528pt;height:0;z-index:-251652096;mso-position-horizontal-relative:page;mso-position-vertical-relative:page" coordsize="10560,20" o:allowincell="f" path="m,l10560,e" filled="f" strokecolor="#00539b" strokeweight="1pt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25pt;margin-top:750.7pt;width:204.9pt;height:14.25pt;z-index:-251648000;mso-position-horizontal-relative:page;mso-position-vertical-relative:page" o:allowincell="f" filled="f" stroked="f">
          <v:textbox style="mso-next-textbox:#_x0000_s2058" inset="0,0,0,0">
            <w:txbxContent>
              <w:p w:rsidR="006E5FA0" w:rsidRPr="00DA1F79" w:rsidRDefault="0057381E">
                <w:pPr>
                  <w:pStyle w:val="BodyText"/>
                  <w:kinsoku w:val="0"/>
                  <w:overflowPunct w:val="0"/>
                  <w:spacing w:line="265" w:lineRule="exact"/>
                  <w:ind w:left="20"/>
                  <w:rPr>
                    <w:rFonts w:ascii="UniversLTStd-LightCnObl" w:hAnsi="UniversLTStd-LightCnObl" w:cs="UniversLTStd-LightCnObl" w:hint="eastAsia"/>
                    <w:i/>
                    <w:iCs/>
                    <w:color w:val="00539B"/>
                    <w:sz w:val="20"/>
                    <w:szCs w:val="20"/>
                    <w:lang w:val="en-US"/>
                  </w:rPr>
                </w:pPr>
                <w:r w:rsidRPr="00DA1F79">
                  <w:rPr>
                    <w:rFonts w:ascii="UniversLTStd-LightCnObl" w:hAnsi="UniversLTStd-LightCnObl" w:cs="UniversLTStd-LightCnObl"/>
                    <w:i/>
                    <w:color w:val="00539B"/>
                    <w:sz w:val="20"/>
                    <w:lang w:val="en-US"/>
                  </w:rPr>
                  <w:t>© 2018 by the National Association of Neonatal Nurses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98" w:rsidRDefault="00AC7398">
      <w:pPr>
        <w:spacing w:after="0" w:line="240" w:lineRule="auto"/>
      </w:pPr>
      <w:r>
        <w:separator/>
      </w:r>
    </w:p>
  </w:footnote>
  <w:footnote w:type="continuationSeparator" w:id="0">
    <w:p w:rsidR="00AC7398" w:rsidRDefault="00AC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40" w:hanging="240"/>
      </w:pPr>
      <w:rPr>
        <w:rFonts w:ascii="UniversLTStd-LightCn" w:hAnsi="UniversLTStd-LightCn"/>
        <w:b w:val="0"/>
        <w:spacing w:val="-12"/>
        <w:w w:val="100"/>
        <w:sz w:val="24"/>
      </w:rPr>
    </w:lvl>
    <w:lvl w:ilvl="1">
      <w:numFmt w:val="bullet"/>
      <w:lvlText w:val="•"/>
      <w:lvlJc w:val="left"/>
      <w:pPr>
        <w:ind w:left="851" w:hanging="240"/>
      </w:p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1873" w:hanging="240"/>
      </w:pPr>
    </w:lvl>
    <w:lvl w:ilvl="4">
      <w:numFmt w:val="bullet"/>
      <w:lvlText w:val="•"/>
      <w:lvlJc w:val="left"/>
      <w:pPr>
        <w:ind w:left="2384" w:hanging="240"/>
      </w:pPr>
    </w:lvl>
    <w:lvl w:ilvl="5">
      <w:numFmt w:val="bullet"/>
      <w:lvlText w:val="•"/>
      <w:lvlJc w:val="left"/>
      <w:pPr>
        <w:ind w:left="2895" w:hanging="240"/>
      </w:pPr>
    </w:lvl>
    <w:lvl w:ilvl="6">
      <w:numFmt w:val="bullet"/>
      <w:lvlText w:val="•"/>
      <w:lvlJc w:val="left"/>
      <w:pPr>
        <w:ind w:left="3406" w:hanging="240"/>
      </w:pPr>
    </w:lvl>
    <w:lvl w:ilvl="7">
      <w:numFmt w:val="bullet"/>
      <w:lvlText w:val="•"/>
      <w:lvlJc w:val="left"/>
      <w:pPr>
        <w:ind w:left="3917" w:hanging="240"/>
      </w:pPr>
    </w:lvl>
    <w:lvl w:ilvl="8">
      <w:numFmt w:val="bullet"/>
      <w:lvlText w:val="•"/>
      <w:lvlJc w:val="left"/>
      <w:pPr>
        <w:ind w:left="4428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81E"/>
    <w:rsid w:val="00053939"/>
    <w:rsid w:val="00054313"/>
    <w:rsid w:val="000D794F"/>
    <w:rsid w:val="00101C68"/>
    <w:rsid w:val="00154C30"/>
    <w:rsid w:val="002C26F3"/>
    <w:rsid w:val="002D1416"/>
    <w:rsid w:val="0032051C"/>
    <w:rsid w:val="005719FD"/>
    <w:rsid w:val="0057381E"/>
    <w:rsid w:val="0071359F"/>
    <w:rsid w:val="00735C5F"/>
    <w:rsid w:val="0087094E"/>
    <w:rsid w:val="00971706"/>
    <w:rsid w:val="00AA0B54"/>
    <w:rsid w:val="00AC7398"/>
    <w:rsid w:val="00C92BB2"/>
    <w:rsid w:val="00D246DC"/>
    <w:rsid w:val="00D85DE4"/>
    <w:rsid w:val="00DA1F79"/>
    <w:rsid w:val="00F01DB5"/>
    <w:rsid w:val="00F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5:docId w15:val="{89033D5C-6B31-40B2-ACA9-FD80D135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54"/>
  </w:style>
  <w:style w:type="paragraph" w:styleId="Heading1">
    <w:name w:val="heading 1"/>
    <w:basedOn w:val="Normal"/>
    <w:next w:val="Normal"/>
    <w:link w:val="Heading1Char"/>
    <w:uiPriority w:val="1"/>
    <w:qFormat/>
    <w:rsid w:val="0057381E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Impact LT Std" w:eastAsiaTheme="minorEastAsia" w:hAnsi="Impact LT Std" w:cs="Impact LT St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57381E"/>
    <w:pPr>
      <w:widowControl w:val="0"/>
      <w:autoSpaceDE w:val="0"/>
      <w:autoSpaceDN w:val="0"/>
      <w:adjustRightInd w:val="0"/>
      <w:spacing w:before="143" w:after="0" w:line="301" w:lineRule="exact"/>
      <w:ind w:left="100"/>
      <w:outlineLvl w:val="1"/>
    </w:pPr>
    <w:rPr>
      <w:rFonts w:ascii="Univers LT Std" w:eastAsiaTheme="minorEastAsia" w:hAnsi="Univers LT Std" w:cs="Univers LT Std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381E"/>
    <w:rPr>
      <w:rFonts w:ascii="Impact LT Std" w:eastAsiaTheme="minorEastAsia" w:hAnsi="Impact LT Std" w:cs="Impact LT St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7381E"/>
    <w:rPr>
      <w:rFonts w:ascii="Univers LT Std" w:eastAsiaTheme="minorEastAsia" w:hAnsi="Univers LT Std" w:cs="Univers LT Std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57381E"/>
    <w:pPr>
      <w:widowControl w:val="0"/>
      <w:autoSpaceDE w:val="0"/>
      <w:autoSpaceDN w:val="0"/>
      <w:adjustRightInd w:val="0"/>
      <w:spacing w:after="0" w:line="240" w:lineRule="auto"/>
      <w:ind w:left="340"/>
    </w:pPr>
    <w:rPr>
      <w:rFonts w:ascii="UniversLTStd-LightCn" w:eastAsiaTheme="minorEastAsia" w:hAnsi="UniversLTStd-LightCn" w:cs="UniversLTStd-LightC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381E"/>
    <w:rPr>
      <w:rFonts w:ascii="UniversLTStd-LightCn" w:eastAsiaTheme="minorEastAsia" w:hAnsi="UniversLTStd-LightCn" w:cs="UniversLTStd-LightCn"/>
      <w:sz w:val="24"/>
      <w:szCs w:val="24"/>
    </w:rPr>
  </w:style>
  <w:style w:type="paragraph" w:styleId="ListParagraph">
    <w:name w:val="List Paragraph"/>
    <w:basedOn w:val="Normal"/>
    <w:uiPriority w:val="1"/>
    <w:qFormat/>
    <w:rsid w:val="0057381E"/>
    <w:pPr>
      <w:widowControl w:val="0"/>
      <w:autoSpaceDE w:val="0"/>
      <w:autoSpaceDN w:val="0"/>
      <w:adjustRightInd w:val="0"/>
      <w:spacing w:before="1" w:after="0" w:line="240" w:lineRule="auto"/>
      <w:ind w:left="340" w:hanging="240"/>
    </w:pPr>
    <w:rPr>
      <w:rFonts w:ascii="UniversLTStd-LightCn" w:eastAsiaTheme="minorEastAsia" w:hAnsi="UniversLTStd-LightCn" w:cs="UniversLTStd-LightC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C5F"/>
  </w:style>
  <w:style w:type="paragraph" w:styleId="Footer">
    <w:name w:val="footer"/>
    <w:basedOn w:val="Normal"/>
    <w:link w:val="FooterChar"/>
    <w:uiPriority w:val="99"/>
    <w:unhideWhenUsed/>
    <w:rsid w:val="00735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C5F"/>
  </w:style>
  <w:style w:type="character" w:styleId="CommentReference">
    <w:name w:val="annotation reference"/>
    <w:basedOn w:val="DefaultParagraphFont"/>
    <w:uiPriority w:val="99"/>
    <w:semiHidden/>
    <w:unhideWhenUsed/>
    <w:rsid w:val="002D14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41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41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4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4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Andie Bernard</dc:creator>
  <cp:keywords/>
  <dc:description/>
  <cp:lastModifiedBy>Andie Bernard</cp:lastModifiedBy>
  <cp:revision>15</cp:revision>
  <dcterms:created xsi:type="dcterms:W3CDTF">2018-03-19T15:11:00Z</dcterms:created>
  <dcterms:modified xsi:type="dcterms:W3CDTF">2018-04-09T13:54:00Z</dcterms:modified>
</cp:coreProperties>
</file>