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B80FF3">
          <w:headerReference w:type="default" r:id="rId7"/>
          <w:footerReference w:type="default" r:id="rId8"/>
          <w:pgSz w:w="12240" w:h="15840"/>
          <w:pgMar w:top="1440" w:right="720" w:bottom="720" w:left="720" w:header="720" w:footer="381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683824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Early Intervention or Early Childhood Intervention</w:t>
      </w:r>
    </w:p>
    <w:p w:rsidR="00683824" w:rsidRPr="00683824" w:rsidRDefault="00683824" w:rsidP="00683824">
      <w:pPr>
        <w:pStyle w:val="Formbodynoindent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683824">
        <w:rPr>
          <w:rFonts w:ascii="Times New Roman" w:hAnsi="Times New Roman" w:cs="Times New Roman"/>
        </w:rPr>
        <w:t xml:space="preserve">ensure his or her best health. </w:t>
      </w:r>
    </w:p>
    <w:p w:rsidR="00683824" w:rsidRPr="00683824" w:rsidRDefault="00683824" w:rsidP="00683824">
      <w:pPr>
        <w:pStyle w:val="FormSubhead1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Why does my baby need this appointment?</w:t>
      </w:r>
    </w:p>
    <w:p w:rsidR="00683824" w:rsidRPr="00683824" w:rsidRDefault="00683824" w:rsidP="0068382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Babies born premature, with low birth weight, or with other complications around birth are at higher risk for delays in development or problems with movement and speech.</w:t>
      </w:r>
    </w:p>
    <w:p w:rsidR="00683824" w:rsidRPr="00683824" w:rsidRDefault="00683824" w:rsidP="0068382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  <w:i/>
          <w:iCs/>
        </w:rPr>
        <w:t>Early intervention/early childhood intervention (EI/ECI)</w:t>
      </w:r>
      <w:r w:rsidRPr="00683824">
        <w:rPr>
          <w:rFonts w:ascii="Times New Roman" w:hAnsi="Times New Roman" w:cs="Times New Roman"/>
        </w:rPr>
        <w:t xml:space="preserve"> is a program to promote your baby’s best development by helping you be your baby’s first and most important teacher.</w:t>
      </w:r>
    </w:p>
    <w:p w:rsidR="00683824" w:rsidRPr="00683824" w:rsidRDefault="00683824" w:rsidP="0068382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EI/ECI experts include teachers and rehabilitation therapists such as occupational therapists, physical therapists, and speech language pathologists. </w:t>
      </w:r>
    </w:p>
    <w:p w:rsidR="00683824" w:rsidRPr="00683824" w:rsidRDefault="00683824" w:rsidP="0068382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EI/ECI experts help prevent and also diagnosis and treat problems with movement, feeding, and language.</w:t>
      </w:r>
    </w:p>
    <w:p w:rsidR="00683824" w:rsidRPr="00683824" w:rsidRDefault="00683824" w:rsidP="0068382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Because a baby’s job is to play, EI/ECI experts use play activities to help your baby learn how best to move, feed, talk, and play.</w:t>
      </w:r>
    </w:p>
    <w:p w:rsidR="00683824" w:rsidRPr="00683824" w:rsidRDefault="00683824" w:rsidP="00683824">
      <w:pPr>
        <w:pStyle w:val="FormSubhead1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Where is the appointment?</w:t>
      </w:r>
    </w:p>
    <w:p w:rsidR="00683824" w:rsidRPr="00683824" w:rsidRDefault="00683824" w:rsidP="00683824">
      <w:pPr>
        <w:pStyle w:val="Formbodynoindent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(Many EI programs make home visits to teach you how to help your baby’s development.) </w:t>
      </w:r>
    </w:p>
    <w:p w:rsidR="00683824" w:rsidRPr="00683824" w:rsidRDefault="00683824" w:rsidP="00683824">
      <w:pPr>
        <w:pStyle w:val="Formbodyaddres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Name: __________________________________________________________________________________________ </w:t>
      </w:r>
    </w:p>
    <w:p w:rsidR="00683824" w:rsidRPr="00683824" w:rsidRDefault="00683824" w:rsidP="00683824">
      <w:pPr>
        <w:pStyle w:val="Formbodyaddres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Street Address</w:t>
      </w:r>
      <w:proofErr w:type="gramStart"/>
      <w:r w:rsidRPr="00683824">
        <w:rPr>
          <w:rFonts w:ascii="Times New Roman" w:hAnsi="Times New Roman" w:cs="Times New Roman"/>
        </w:rPr>
        <w:t>:_</w:t>
      </w:r>
      <w:proofErr w:type="gramEnd"/>
      <w:r w:rsidRPr="0068382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83824" w:rsidRPr="00683824" w:rsidRDefault="00683824" w:rsidP="00683824">
      <w:pPr>
        <w:pStyle w:val="Formbodyaddres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Phone Number: ____________________________________________________________________________________</w:t>
      </w:r>
    </w:p>
    <w:p w:rsidR="00683824" w:rsidRPr="00683824" w:rsidRDefault="00683824" w:rsidP="00683824">
      <w:pPr>
        <w:pStyle w:val="FormSubhead1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When is the appointment?</w:t>
      </w:r>
      <w:r w:rsidRPr="00683824">
        <w:rPr>
          <w:rFonts w:ascii="Times New Roman" w:hAnsi="Times New Roman" w:cs="Times New Roman"/>
        </w:rPr>
        <w:tab/>
      </w:r>
    </w:p>
    <w:p w:rsidR="00683824" w:rsidRPr="00683824" w:rsidRDefault="00683824" w:rsidP="00683824">
      <w:pPr>
        <w:pStyle w:val="FormBullet"/>
        <w:tabs>
          <w:tab w:val="right" w:leader="underscore" w:pos="7400"/>
          <w:tab w:val="right" w:leader="underscore" w:pos="10500"/>
        </w:tabs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683824">
        <w:rPr>
          <w:rFonts w:ascii="Times New Roman" w:hAnsi="Times New Roman" w:cs="Times New Roman"/>
        </w:rPr>
        <w:t>Date:</w:t>
      </w:r>
      <w:r w:rsidRPr="00683824">
        <w:rPr>
          <w:rFonts w:ascii="Times New Roman" w:hAnsi="Times New Roman" w:cs="Times New Roman"/>
        </w:rPr>
        <w:tab/>
        <w:t xml:space="preserve"> Time:</w:t>
      </w:r>
      <w:r w:rsidRPr="00683824">
        <w:rPr>
          <w:rFonts w:ascii="Times New Roman" w:hAnsi="Times New Roman" w:cs="Times New Roman"/>
        </w:rPr>
        <w:tab/>
      </w:r>
    </w:p>
    <w:p w:rsidR="00683824" w:rsidRPr="00683824" w:rsidRDefault="00683824" w:rsidP="00683824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683824">
        <w:rPr>
          <w:rFonts w:ascii="Times New Roman" w:hAnsi="Times New Roman" w:cs="Times New Roman"/>
        </w:rPr>
        <w:t>You need to call the EI/ECI office to schedule your baby’s appointment.</w:t>
      </w:r>
    </w:p>
    <w:p w:rsidR="00683824" w:rsidRDefault="00683824" w:rsidP="00683824">
      <w:pPr>
        <w:pStyle w:val="FormBullet"/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683824">
        <w:rPr>
          <w:rFonts w:ascii="Times New Roman" w:hAnsi="Times New Roman" w:cs="Times New Roman"/>
        </w:rPr>
        <w:t>The EI/ECI office will call you to schedule your baby’s appointment.</w:t>
      </w:r>
    </w:p>
    <w:p w:rsidR="00683824" w:rsidRPr="00683824" w:rsidRDefault="00683824" w:rsidP="00683824">
      <w:pPr>
        <w:pStyle w:val="FormSubhead1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Important Things to Remember</w:t>
      </w:r>
    </w:p>
    <w:p w:rsidR="00683824" w:rsidRPr="00683824" w:rsidRDefault="00683824" w:rsidP="0068382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Each follow-up appointment with EI/ECI is important and is in addition to well-child check-ups with your baby’s primary care provider and any high-risk infant follow-up appointments. </w:t>
      </w:r>
    </w:p>
    <w:p w:rsidR="00683824" w:rsidRPr="00683824" w:rsidRDefault="00683824" w:rsidP="0068382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683824" w:rsidRPr="00683824" w:rsidRDefault="00683824" w:rsidP="00683824">
      <w:pPr>
        <w:pStyle w:val="Formbodyitalic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683824">
        <w:rPr>
          <w:rFonts w:ascii="Times New Roman" w:hAnsi="Times New Roman" w:cs="Times New Roman"/>
        </w:rPr>
        <w:t>baby’s provider and ask questions if you have concerns about your baby.</w:t>
      </w:r>
    </w:p>
    <w:p w:rsidR="00683824" w:rsidRPr="00683824" w:rsidRDefault="00683824" w:rsidP="00683824">
      <w:pPr>
        <w:pStyle w:val="Formrefhead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Online Resources</w:t>
      </w:r>
      <w:r w:rsidRPr="00683824">
        <w:rPr>
          <w:rFonts w:ascii="Times New Roman" w:hAnsi="Times New Roman" w:cs="Times New Roman"/>
        </w:rPr>
        <w:tab/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American Academy of Pediatrics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www.aap.org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American Occupational Therapy Association, Inc.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www.aota.org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High-Risk Infant Follow-Up Quality of Care Initiative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www.ccshrif.org </w:t>
      </w: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</w:p>
    <w:p w:rsidR="00683824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>Kids Health</w:t>
      </w:r>
    </w:p>
    <w:p w:rsidR="00E068A8" w:rsidRPr="00683824" w:rsidRDefault="00683824" w:rsidP="00683824">
      <w:pPr>
        <w:pStyle w:val="Formbodynoindenttabs"/>
        <w:rPr>
          <w:rFonts w:ascii="Times New Roman" w:hAnsi="Times New Roman" w:cs="Times New Roman"/>
        </w:rPr>
      </w:pPr>
      <w:r w:rsidRPr="00683824">
        <w:rPr>
          <w:rFonts w:ascii="Times New Roman" w:hAnsi="Times New Roman" w:cs="Times New Roman"/>
        </w:rPr>
        <w:t xml:space="preserve">www.kidshealth.org </w:t>
      </w:r>
    </w:p>
    <w:sectPr w:rsidR="00E068A8" w:rsidRPr="00683824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91" w:rsidRDefault="00217791" w:rsidP="00674ABD">
      <w:pPr>
        <w:spacing w:after="0" w:line="240" w:lineRule="auto"/>
      </w:pPr>
      <w:r>
        <w:separator/>
      </w:r>
    </w:p>
  </w:endnote>
  <w:endnote w:type="continuationSeparator" w:id="0">
    <w:p w:rsidR="00217791" w:rsidRDefault="00217791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F3" w:rsidRDefault="00B80FF3" w:rsidP="00B80FF3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B80FF3" w:rsidRDefault="00B8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91" w:rsidRDefault="00217791" w:rsidP="00674ABD">
      <w:pPr>
        <w:spacing w:after="0" w:line="240" w:lineRule="auto"/>
      </w:pPr>
      <w:r>
        <w:separator/>
      </w:r>
    </w:p>
  </w:footnote>
  <w:footnote w:type="continuationSeparator" w:id="0">
    <w:p w:rsidR="00217791" w:rsidRDefault="00217791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42FD1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AF83648"/>
    <w:multiLevelType w:val="hybridMultilevel"/>
    <w:tmpl w:val="4358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1D25"/>
    <w:multiLevelType w:val="hybridMultilevel"/>
    <w:tmpl w:val="8D48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17791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3824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0FF3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64C38-9747-40AB-A927-23EEABD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68382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683824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ullet">
    <w:name w:val="Form Bullet"/>
    <w:basedOn w:val="Formbodynoindent"/>
    <w:uiPriority w:val="99"/>
    <w:rsid w:val="00683824"/>
    <w:pPr>
      <w:spacing w:after="20"/>
      <w:ind w:left="300" w:hanging="300"/>
    </w:pPr>
  </w:style>
  <w:style w:type="paragraph" w:customStyle="1" w:styleId="Formbodyaddress">
    <w:name w:val="Form body address"/>
    <w:basedOn w:val="Normal"/>
    <w:uiPriority w:val="99"/>
    <w:rsid w:val="00683824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odyitalic">
    <w:name w:val="Form body italic"/>
    <w:basedOn w:val="Normal"/>
    <w:uiPriority w:val="99"/>
    <w:rsid w:val="00683824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683824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683824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2018-05-02T17:13:00Z</dcterms:created>
  <dcterms:modified xsi:type="dcterms:W3CDTF">2018-05-02T17:13:00Z</dcterms:modified>
</cp:coreProperties>
</file>