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7F2B08" w:rsidRPr="004D0FCE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7F2B08" w:rsidRPr="004D0FCE" w:rsidRDefault="007F2B08" w:rsidP="00A92521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7F2B08" w:rsidRPr="004D0FCE" w:rsidRDefault="007F2B08" w:rsidP="00A92521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7F2B08" w:rsidRPr="004D0FCE" w:rsidRDefault="007F2B08" w:rsidP="00A92521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7F2B08" w:rsidRPr="004D0FCE" w:rsidRDefault="007F2B08" w:rsidP="00A92521">
            <w:pPr>
              <w:pStyle w:val="TableParagraph"/>
            </w:pPr>
          </w:p>
        </w:tc>
      </w:tr>
    </w:tbl>
    <w:p w:rsidR="007F2B08" w:rsidRPr="004D0FCE" w:rsidRDefault="00447A9B" w:rsidP="00A92521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Medicamentos en el hogar: 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clorotiazida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 (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Diuril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>)</w:t>
      </w:r>
      <w:r w:rsidRPr="004D0FCE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7F2B08" w:rsidRPr="004D0FCE" w:rsidRDefault="00447A9B" w:rsidP="00A92521">
      <w:pPr>
        <w:pStyle w:val="BodyText"/>
        <w:spacing w:before="106" w:line="249" w:lineRule="auto"/>
        <w:ind w:left="10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7F2B08" w:rsidRPr="004D0FCE" w:rsidRDefault="00447A9B" w:rsidP="00A92521">
      <w:pPr>
        <w:pStyle w:val="Heading1"/>
        <w:spacing w:before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clorotiazida ayuda a los bebés con enfermedad pulmonar crónica a respirar con más facilidad al disminuir el exceso de líquido en los pulmones.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se usa para tratar la hipertensión y la diabetes insípida.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before="24" w:line="213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Llamado normalmente </w:t>
      </w:r>
      <w:r w:rsidRPr="004D0FCE">
        <w:rPr>
          <w:rFonts w:ascii="Times New Roman" w:hAnsi="Times New Roman" w:cs="Times New Roman"/>
          <w:i/>
        </w:rPr>
        <w:t>diurético</w:t>
      </w:r>
      <w:r>
        <w:rPr>
          <w:rFonts w:ascii="Times New Roman" w:hAnsi="Times New Roman" w:cs="Times New Roman"/>
        </w:rPr>
        <w:t>, este medicamento ayuda a los riñones a eliminar el exceso de agua y sal que el cuerpo no necesita.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30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posible que deba administrar otros medicamentos junto con este, como por ejemplo electrolitos (potasio).</w:t>
      </w:r>
    </w:p>
    <w:p w:rsidR="007F2B08" w:rsidRPr="004D0FCE" w:rsidRDefault="00447A9B" w:rsidP="00A9252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medicamento se administra por vía oral.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que se va a administrar se ha calculado cuidadosamente a partir del peso de su bebé y la respuesta necesaria del medicamento. No cambie la dosis sin hablar primero con el proveedor de atención médica de su bebé.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4D0FCE">
        <w:rPr>
          <w:rFonts w:ascii="Times New Roman" w:hAnsi="Times New Roman" w:cs="Times New Roman"/>
          <w:u w:val="single"/>
        </w:rPr>
        <w:tab/>
      </w:r>
    </w:p>
    <w:p w:rsidR="007F2B08" w:rsidRPr="004D0FCE" w:rsidRDefault="00447A9B" w:rsidP="00A92521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Mida la cantidad de medicamento oral con una cuchara medidora marcada, una jeringa o un recipiente dosificador.</w:t>
      </w:r>
    </w:p>
    <w:p w:rsidR="007F2B08" w:rsidRPr="004D0FCE" w:rsidRDefault="00447A9B" w:rsidP="00A9252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Debilidad muscular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Calambres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Mareos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Intranquilidad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Boca seca o aumento de la sed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Disminución del apetito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Malestar estomacal o dolor de estómago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Vómitos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Diarrea (heces acuosas) o estreñimiento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Cambios en la cantidad de orina excretada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Pérdida de cabello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Hiperglucemia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Ojos o piel amarillos</w:t>
      </w:r>
    </w:p>
    <w:p w:rsidR="007F2B08" w:rsidRPr="004D0FCE" w:rsidRDefault="00447A9B" w:rsidP="00A92521">
      <w:pPr>
        <w:pStyle w:val="Heading1"/>
        <w:spacing w:before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inmediatamente al proveedor de atención médica si su bebé tiene alguno de estos síntomas: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fiebre, escalofríos o dolor corporal;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sangrado o moretones;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erupción cutánea con descamación;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problemas para respirar o tragar.</w:t>
      </w:r>
    </w:p>
    <w:p w:rsidR="007F2B08" w:rsidRPr="004D0FCE" w:rsidRDefault="00447A9B" w:rsidP="00A9252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C070C4">
        <w:rPr>
          <w:rFonts w:ascii="Times New Roman" w:hAnsi="Times New Roman" w:cs="Times New Roman"/>
        </w:rPr>
        <w:t xml:space="preserve">Qué </w:t>
      </w:r>
      <w:r>
        <w:rPr>
          <w:rFonts w:ascii="Times New Roman" w:hAnsi="Times New Roman" w:cs="Times New Roman"/>
        </w:rPr>
        <w:t>sucede si omito una dosis o si mi bebé escupe el medicamento?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la dosis que omitió tan pronto como lo recuerde. Si casi es tiempo de la siguiente dosis, ya no le dé la que omitió y siga con su horario regular de administración del medicamento.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Jamás debe darle una dosis doble.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si omitió dos o más dosis o si el bebé escupió el medicamento.</w:t>
      </w:r>
    </w:p>
    <w:p w:rsidR="007F2B08" w:rsidRPr="004D0FCE" w:rsidRDefault="00447A9B" w:rsidP="00A9252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7F2B08" w:rsidRPr="004D0FCE" w:rsidRDefault="007F2B08" w:rsidP="00A92521">
      <w:pPr>
        <w:spacing w:line="218" w:lineRule="auto"/>
        <w:rPr>
          <w:rFonts w:ascii="Times New Roman" w:hAnsi="Times New Roman" w:cs="Times New Roman"/>
        </w:rPr>
        <w:sectPr w:rsidR="007F2B08" w:rsidRPr="004D0FCE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01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7F2B08" w:rsidRPr="004D0FCE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7F2B08" w:rsidRPr="004D0FCE" w:rsidRDefault="007F2B08" w:rsidP="00A92521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7F2B08" w:rsidRPr="004D0FCE" w:rsidRDefault="007F2B08" w:rsidP="00A92521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7F2B08" w:rsidRPr="004D0FCE" w:rsidRDefault="007F2B08" w:rsidP="00A92521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7F2B08" w:rsidRPr="004D0FCE" w:rsidRDefault="007F2B08" w:rsidP="00A92521">
            <w:pPr>
              <w:pStyle w:val="TableParagraph"/>
              <w:rPr>
                <w:sz w:val="20"/>
              </w:rPr>
            </w:pPr>
          </w:p>
        </w:tc>
      </w:tr>
    </w:tbl>
    <w:p w:rsidR="007F2B08" w:rsidRPr="004D0FCE" w:rsidRDefault="007F2B08" w:rsidP="00A92521">
      <w:pPr>
        <w:pStyle w:val="BodyText"/>
        <w:spacing w:before="12" w:line="240" w:lineRule="auto"/>
        <w:ind w:left="0" w:firstLine="0"/>
        <w:rPr>
          <w:rFonts w:ascii="Times New Roman" w:hAnsi="Times New Roman" w:cs="Times New Roman"/>
          <w:sz w:val="5"/>
        </w:rPr>
      </w:pP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before="56"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 su bebé antes de darle medicamentos de venta libre (sin receta).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Mantenga todos los medicamentos fuera del alcance de los niños, bien cerrados y en los frascos o envases originales, con las etiquetas de las indicaciones </w:t>
      </w:r>
      <w:r w:rsidR="00C070C4">
        <w:rPr>
          <w:rFonts w:ascii="Times New Roman" w:hAnsi="Times New Roman" w:cs="Times New Roman"/>
        </w:rPr>
        <w:t>proporcionada</w:t>
      </w:r>
      <w:bookmarkStart w:id="0" w:name="_GoBack"/>
      <w:bookmarkEnd w:id="0"/>
      <w:r w:rsidR="00C070C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por la farmacia.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la clorotiazida tal como se lo indicó el proveedor de atención médica de su bebé.</w:t>
      </w:r>
    </w:p>
    <w:p w:rsidR="007F2B08" w:rsidRPr="004D0FCE" w:rsidRDefault="00447A9B" w:rsidP="00A92521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la clorotiazida ni le dé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está respirando, comience a hacerle reanimación cardiopulmonar (RCP) y llame de inmediato al servicio médico de emergencias o al 911.</w:t>
      </w:r>
    </w:p>
    <w:p w:rsidR="007F2B08" w:rsidRPr="004D0FCE" w:rsidRDefault="00447A9B" w:rsidP="00A92521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Conserve la clorotiazida a temperatura ambiente, lejos del calor o el frío extremos.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posible que su bebé necesite pruebas de sangre mientras toma este medicamento.</w:t>
      </w:r>
    </w:p>
    <w:p w:rsidR="007F2B08" w:rsidRPr="004D0FCE" w:rsidRDefault="00447A9B" w:rsidP="00A92521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darle los medicamentos, cerciórese de lo siguiente:</w:t>
      </w:r>
    </w:p>
    <w:p w:rsidR="007F2B08" w:rsidRPr="004D0FCE" w:rsidRDefault="00447A9B" w:rsidP="00A92521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7F2B08" w:rsidRPr="004D0FCE" w:rsidRDefault="00447A9B" w:rsidP="00A92521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7F2B08" w:rsidRPr="004D0FCE" w:rsidRDefault="00447A9B" w:rsidP="00A92521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7F2B08" w:rsidRPr="004D0FCE" w:rsidRDefault="00447A9B" w:rsidP="00A92521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7F2B08" w:rsidRPr="004D0FCE" w:rsidRDefault="00447A9B" w:rsidP="00A92521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7F2B08" w:rsidRPr="004D0FCE" w:rsidRDefault="00447A9B" w:rsidP="00A92521">
      <w:pPr>
        <w:spacing w:before="74" w:line="199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del farmacéutico. Siempre es conveniente hacer preguntas si algo le preocupa acerca de su bebé.</w:t>
      </w:r>
    </w:p>
    <w:p w:rsidR="007F2B08" w:rsidRPr="004D0FCE" w:rsidRDefault="00447A9B" w:rsidP="00A92521">
      <w:pPr>
        <w:pStyle w:val="Heading1"/>
        <w:spacing w:before="21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7F2B08" w:rsidRPr="004D0FCE" w:rsidRDefault="007F2B08" w:rsidP="00A92521">
      <w:pPr>
        <w:rPr>
          <w:rFonts w:ascii="Times New Roman" w:hAnsi="Times New Roman" w:cs="Times New Roman"/>
        </w:rPr>
        <w:sectPr w:rsidR="007F2B08" w:rsidRPr="004D0FCE">
          <w:pgSz w:w="12240" w:h="15840"/>
          <w:pgMar w:top="420" w:right="720" w:bottom="920" w:left="740" w:header="0" w:footer="726" w:gutter="0"/>
          <w:cols w:space="720"/>
        </w:sectPr>
      </w:pPr>
    </w:p>
    <w:p w:rsidR="004D0FCE" w:rsidRDefault="00447A9B" w:rsidP="00834F2D">
      <w:pPr>
        <w:pStyle w:val="BodyText"/>
        <w:spacing w:before="7" w:line="218" w:lineRule="auto"/>
        <w:ind w:left="100" w:right="1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American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F2B08" w:rsidRPr="004D0FCE" w:rsidRDefault="00245833" w:rsidP="00A92521">
      <w:pPr>
        <w:pStyle w:val="BodyText"/>
        <w:spacing w:before="7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447A9B">
          <w:rPr>
            <w:rFonts w:ascii="Times New Roman" w:hAnsi="Times New Roman" w:cs="Times New Roman"/>
          </w:rPr>
          <w:t>www.aap.org</w:t>
        </w:r>
      </w:hyperlink>
    </w:p>
    <w:p w:rsidR="007F2B08" w:rsidRPr="004D0FCE" w:rsidRDefault="007F2B08" w:rsidP="00A92521">
      <w:pPr>
        <w:pStyle w:val="BodyText"/>
        <w:spacing w:before="12" w:line="240" w:lineRule="auto"/>
        <w:ind w:left="0" w:firstLine="0"/>
        <w:rPr>
          <w:rFonts w:ascii="Times New Roman" w:hAnsi="Times New Roman" w:cs="Times New Roman"/>
          <w:sz w:val="19"/>
        </w:rPr>
      </w:pPr>
    </w:p>
    <w:p w:rsidR="007F2B08" w:rsidRPr="004D0FCE" w:rsidRDefault="00447A9B" w:rsidP="00A92521">
      <w:pPr>
        <w:pStyle w:val="BodyText"/>
        <w:spacing w:line="218" w:lineRule="auto"/>
        <w:ind w:left="100" w:right="5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7F2B08" w:rsidRPr="004D0FCE" w:rsidRDefault="007F2B08" w:rsidP="00A92521">
      <w:pPr>
        <w:pStyle w:val="BodyText"/>
        <w:spacing w:before="12" w:line="240" w:lineRule="auto"/>
        <w:ind w:left="0" w:firstLine="0"/>
        <w:rPr>
          <w:rFonts w:ascii="Times New Roman" w:hAnsi="Times New Roman" w:cs="Times New Roman"/>
          <w:sz w:val="19"/>
        </w:rPr>
      </w:pPr>
    </w:p>
    <w:p w:rsidR="007F2B08" w:rsidRPr="00A92521" w:rsidRDefault="00447A9B" w:rsidP="00A92521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A92521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A92521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7F2B08" w:rsidRPr="004D0FCE" w:rsidRDefault="00447A9B" w:rsidP="00A92521">
      <w:pPr>
        <w:pStyle w:val="BodyText"/>
        <w:spacing w:before="7" w:line="218" w:lineRule="auto"/>
        <w:ind w:left="100" w:right="2830" w:firstLine="0"/>
        <w:rPr>
          <w:rFonts w:ascii="Times New Roman" w:hAnsi="Times New Roman" w:cs="Times New Roman"/>
        </w:rPr>
      </w:pPr>
      <w:r w:rsidRPr="00A92521">
        <w:rPr>
          <w:rFonts w:ascii="Times New Roman" w:hAnsi="Times New Roman" w:cs="Times New Roman"/>
          <w:lang w:val="es-ES"/>
        </w:rPr>
        <w:br w:type="column"/>
      </w:r>
      <w:proofErr w:type="spellStart"/>
      <w:r>
        <w:rPr>
          <w:rFonts w:ascii="Times New Roman" w:hAnsi="Times New Roman" w:cs="Times New Roman"/>
        </w:rPr>
        <w:lastRenderedPageBreak/>
        <w:t>Kids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7F2B08" w:rsidRPr="004D0FCE" w:rsidRDefault="007F2B08" w:rsidP="00A92521">
      <w:pPr>
        <w:pStyle w:val="BodyText"/>
        <w:spacing w:before="12" w:line="240" w:lineRule="auto"/>
        <w:ind w:left="0" w:firstLine="0"/>
        <w:rPr>
          <w:rFonts w:ascii="Times New Roman" w:hAnsi="Times New Roman" w:cs="Times New Roman"/>
          <w:sz w:val="19"/>
        </w:rPr>
      </w:pPr>
    </w:p>
    <w:p w:rsidR="007F2B08" w:rsidRPr="004D0FCE" w:rsidRDefault="00447A9B" w:rsidP="00A92521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7F2B08" w:rsidRPr="004D0FCE" w:rsidRDefault="007F2B08" w:rsidP="00A92521">
      <w:pPr>
        <w:pStyle w:val="BodyText"/>
        <w:spacing w:before="12" w:line="240" w:lineRule="auto"/>
        <w:ind w:left="0" w:firstLine="0"/>
        <w:rPr>
          <w:rFonts w:ascii="Times New Roman" w:hAnsi="Times New Roman" w:cs="Times New Roman"/>
          <w:sz w:val="19"/>
        </w:rPr>
      </w:pPr>
    </w:p>
    <w:p w:rsidR="007F2B08" w:rsidRPr="004D0FCE" w:rsidRDefault="00447A9B" w:rsidP="00A92521">
      <w:pPr>
        <w:pStyle w:val="BodyText"/>
        <w:spacing w:line="218" w:lineRule="auto"/>
        <w:ind w:left="100" w:right="25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Administración de Alimentos y Medicamentos de los EE. UU. </w:t>
      </w:r>
      <w:hyperlink r:id="rId13">
        <w:r w:rsidRPr="004D0FCE">
          <w:rPr>
            <w:rFonts w:ascii="Times New Roman" w:hAnsi="Times New Roman" w:cs="Times New Roman"/>
          </w:rPr>
          <w:t>www.fda.gov</w:t>
        </w:r>
      </w:hyperlink>
    </w:p>
    <w:sectPr w:rsidR="007F2B08" w:rsidRPr="004D0FCE" w:rsidSect="009F5824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E4" w:rsidRDefault="009A36E4">
      <w:r>
        <w:separator/>
      </w:r>
    </w:p>
  </w:endnote>
  <w:endnote w:type="continuationSeparator" w:id="0">
    <w:p w:rsidR="009A36E4" w:rsidRDefault="009A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LTStd-Light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">
    <w:altName w:val="Calibri"/>
    <w:charset w:val="00"/>
    <w:family w:val="roman"/>
    <w:pitch w:val="variable"/>
    <w:sig w:usb0="00000000" w:usb1="00000000" w:usb2="00000000" w:usb3="00000000" w:csb0="00000000" w:csb1="00000000"/>
  </w:font>
  <w:font w:name="UniversLTStd-LightCnObl">
    <w:altName w:val="Calibri"/>
    <w:panose1 w:val="020B0406020202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08" w:rsidRPr="00A96031" w:rsidRDefault="001B6B5A" w:rsidP="00A96031">
    <w:pPr>
      <w:pStyle w:val="BodyText"/>
      <w:spacing w:line="14" w:lineRule="auto"/>
      <w:ind w:left="0" w:firstLine="0"/>
      <w:jc w:val="center"/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225pt;margin-top:750.7pt;width:204.9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1B6B5A" w:rsidRDefault="001B6B5A" w:rsidP="001B6B5A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Association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of Neonatal Nurses</w:t>
                </w:r>
              </w:p>
            </w:txbxContent>
          </v:textbox>
          <w10:wrap anchorx="page" anchory="page"/>
        </v:shape>
      </w:pict>
    </w:r>
    <w:r w:rsidR="00245833" w:rsidRPr="00245833">
      <w:pict>
        <v:line id="Line 5" o:spid="_x0000_s2050" style="position:absolute;left:0;text-align:left;z-index:-251658752;visibility:visible;mso-position-horizontal-relative:page;mso-position-vertical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9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J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8AHfeB4CAABCBAAADgAAAAAAAAAAAAAAAAAuAgAAZHJzL2Uyb0RvYy54bWxQSwEC&#10;LQAUAAYACAAAACEAibMszN0AAAANAQAADwAAAAAAAAAAAAAAAAB4BAAAZHJzL2Rvd25yZXYueG1s&#10;UEsFBgAAAAAEAAQA8wAAAIIFAAAAAA==&#10;" strokecolor="#00539b" strokeweight="1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E4" w:rsidRDefault="009A36E4">
      <w:r>
        <w:separator/>
      </w:r>
    </w:p>
  </w:footnote>
  <w:footnote w:type="continuationSeparator" w:id="0">
    <w:p w:rsidR="009A36E4" w:rsidRDefault="009A3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810"/>
    <w:multiLevelType w:val="hybridMultilevel"/>
    <w:tmpl w:val="7EAAE40E"/>
    <w:lvl w:ilvl="0" w:tplc="8F204308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s-US" w:eastAsia="en-US" w:bidi="en-US"/>
      </w:rPr>
    </w:lvl>
    <w:lvl w:ilvl="1" w:tplc="165C255C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s-US" w:eastAsia="en-US" w:bidi="en-US"/>
      </w:rPr>
    </w:lvl>
    <w:lvl w:ilvl="2" w:tplc="9064E5D6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BF2A54DC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0092182A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6428C598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E81879FA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CAC815F2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276245C0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F2B08"/>
    <w:rsid w:val="001B6B5A"/>
    <w:rsid w:val="00245833"/>
    <w:rsid w:val="00377B66"/>
    <w:rsid w:val="00447A9B"/>
    <w:rsid w:val="004D0FCE"/>
    <w:rsid w:val="006E71FD"/>
    <w:rsid w:val="007F2B08"/>
    <w:rsid w:val="00834F2D"/>
    <w:rsid w:val="009A36E4"/>
    <w:rsid w:val="009F5824"/>
    <w:rsid w:val="00A92521"/>
    <w:rsid w:val="00A96031"/>
    <w:rsid w:val="00C070C4"/>
    <w:rsid w:val="00E9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824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9F5824"/>
    <w:pPr>
      <w:spacing w:before="111" w:line="268" w:lineRule="exact"/>
      <w:ind w:left="10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5824"/>
    <w:pPr>
      <w:spacing w:line="300" w:lineRule="exact"/>
      <w:ind w:left="400" w:hanging="300"/>
    </w:pPr>
  </w:style>
  <w:style w:type="paragraph" w:styleId="ListParagraph">
    <w:name w:val="List Paragraph"/>
    <w:basedOn w:val="Normal"/>
    <w:uiPriority w:val="1"/>
    <w:qFormat/>
    <w:rsid w:val="009F5824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9F582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CE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4D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CE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lsun</cp:lastModifiedBy>
  <cp:revision>2</cp:revision>
  <dcterms:created xsi:type="dcterms:W3CDTF">2018-04-27T19:10:00Z</dcterms:created>
  <dcterms:modified xsi:type="dcterms:W3CDTF">2018-04-27T19:10:00Z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