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BE5332" w:rsidRPr="00FA6CB2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BE5332" w:rsidRPr="00FA6CB2" w:rsidRDefault="00BE5332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BE5332" w:rsidRPr="00FA6CB2" w:rsidRDefault="00BE5332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BE5332" w:rsidRPr="00FA6CB2" w:rsidRDefault="00BE5332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BE5332" w:rsidRPr="00FA6CB2" w:rsidRDefault="00BE5332">
            <w:pPr>
              <w:pStyle w:val="TableParagraph"/>
            </w:pPr>
          </w:p>
        </w:tc>
      </w:tr>
    </w:tbl>
    <w:p w:rsidR="00BE5332" w:rsidRPr="00FA6CB2" w:rsidRDefault="00BA6324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>Medicamentos en el hogar: sulfato ferroso (</w:t>
      </w:r>
      <w:proofErr w:type="spellStart"/>
      <w:r w:rsidR="00C70CF0">
        <w:rPr>
          <w:rFonts w:ascii="Univers LT Std" w:hAnsi="Univers LT Std"/>
          <w:b/>
          <w:color w:val="00539B"/>
          <w:sz w:val="32"/>
          <w:u w:val="single" w:color="B2CF3F"/>
        </w:rPr>
        <w:t>Fer</w:t>
      </w:r>
      <w:proofErr w:type="spellEnd"/>
      <w:r w:rsidR="00C70CF0">
        <w:rPr>
          <w:rFonts w:ascii="Univers LT Std" w:hAnsi="Univers LT Std"/>
          <w:b/>
          <w:color w:val="00539B"/>
          <w:sz w:val="32"/>
          <w:u w:val="single" w:color="B2CF3F"/>
        </w:rPr>
        <w:t>-I</w:t>
      </w:r>
      <w:bookmarkStart w:id="0" w:name="_GoBack"/>
      <w:bookmarkEnd w:id="0"/>
      <w:r w:rsidR="00C70CF0">
        <w:rPr>
          <w:rFonts w:ascii="Univers LT Std" w:hAnsi="Univers LT Std"/>
          <w:b/>
          <w:color w:val="00539B"/>
          <w:sz w:val="32"/>
          <w:u w:val="single" w:color="B2CF3F"/>
        </w:rPr>
        <w:t>n-Sol</w:t>
      </w:r>
      <w:r>
        <w:rPr>
          <w:rFonts w:ascii="Univers LT Std" w:hAnsi="Univers LT Std"/>
          <w:b/>
          <w:color w:val="00539B"/>
          <w:sz w:val="32"/>
          <w:u w:val="single" w:color="B2CF3F"/>
        </w:rPr>
        <w:t>)</w:t>
      </w:r>
      <w:r w:rsidRPr="00FA6CB2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BE5332" w:rsidRPr="00FA6CB2" w:rsidRDefault="00BA6324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BE5332" w:rsidRPr="00FA6CB2" w:rsidRDefault="00BA6324">
      <w:pPr>
        <w:pStyle w:val="Heading2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sulfato ferroso se usa para prevenir y tratar la anemia (o recuento sanguíneo bajo).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medicamento ayuda a que el organismo de su bebé produzca glóbulos rojos y transporte oxígeno a órganos importantes, como el cerebro y el corazón.</w:t>
      </w:r>
    </w:p>
    <w:p w:rsidR="00BE5332" w:rsidRPr="00FA6CB2" w:rsidRDefault="00BA6324">
      <w:pPr>
        <w:pStyle w:val="Heading2"/>
        <w:spacing w:before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sulfato ferroso se administra por vía oral.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7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que se va a administrar se ha calculado cuidadosamente a partir del peso de su bebé y la respuesta necesaria del medicamento. Es posible que necesite una jeringa o un gotero para medir la dosis con exactitud. No cambie la dosis sin hablar primero con el proveedor de atención médica de su bebé.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spacing w:line="299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FA6CB2">
        <w:rPr>
          <w:rFonts w:ascii="Times New Roman" w:hAnsi="Times New Roman" w:cs="Times New Roman"/>
          <w:u w:val="single"/>
        </w:rPr>
        <w:tab/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Mezcle el sulfato ferroso con una pequeña cantidad de leche materna o agua para que su bebé lo pueda digerir mejor.</w:t>
      </w:r>
    </w:p>
    <w:p w:rsidR="00BE5332" w:rsidRPr="00FA6CB2" w:rsidRDefault="00BA632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Malestar estomacal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Dolor de estómago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Estreñimiento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Heces negras (no causan daño al bebé)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Disminución del apetito</w:t>
      </w:r>
    </w:p>
    <w:p w:rsidR="00BE5332" w:rsidRPr="00FA6CB2" w:rsidRDefault="00BA632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093F0A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tiempo de la siguiente dosis, ya no le dé la que omitió y siga con su horario regular de administración del medicamento.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Jamás debe darle una dosis doble.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si omitió dos o más dosis o si el bebé escupió el medicamento.</w:t>
      </w:r>
    </w:p>
    <w:p w:rsidR="00BE5332" w:rsidRPr="00FA6CB2" w:rsidRDefault="00BA632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before="16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Mantenga todos los medicamentos fuera del alcance de los niños, bien cerrados y en los frascos o envases originales, con las etiquetas de las indicaciones proporcionad</w:t>
      </w:r>
      <w:r w:rsidR="00C04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por la farmacia.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el sulfato ferroso tal como se lo indicó el proveedor de atención médica de su bebé.</w:t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8" w:hanging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el sulfato ferroso ni le dé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el sulfato ferroso a temperatura ambiente y lejos de la luz, el calor y lugares húmedos como el baño.</w:t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posible que su bebé necesite pruebas de sangre mientras toma este medicamento.</w:t>
      </w:r>
    </w:p>
    <w:p w:rsidR="00BE5332" w:rsidRPr="00FA6CB2" w:rsidRDefault="00BA6324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medicamentos, cerciórese de lo siguiente: </w:t>
      </w:r>
      <w:r w:rsidRPr="00FA6CB2">
        <w:rPr>
          <w:rFonts w:ascii="Times New Roman" w:hAnsi="Times New Roman" w:cs="Times New Roman"/>
          <w:i/>
        </w:rPr>
        <w:t xml:space="preserve"> </w:t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BE5332" w:rsidRPr="00FA6CB2" w:rsidRDefault="00BE5332">
      <w:pPr>
        <w:spacing w:line="304" w:lineRule="exact"/>
        <w:rPr>
          <w:rFonts w:ascii="Times New Roman" w:hAnsi="Times New Roman" w:cs="Times New Roman"/>
        </w:rPr>
        <w:sectPr w:rsidR="00BE5332" w:rsidRPr="00FA6CB2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08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BE5332" w:rsidRPr="00FA6CB2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BE5332" w:rsidRPr="00FA6CB2" w:rsidRDefault="00BE5332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BE5332" w:rsidRPr="00FA6CB2" w:rsidRDefault="00BE5332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BE5332" w:rsidRPr="00FA6CB2" w:rsidRDefault="00BE5332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BE5332" w:rsidRPr="00FA6CB2" w:rsidRDefault="00BE5332">
            <w:pPr>
              <w:pStyle w:val="TableParagraph"/>
              <w:rPr>
                <w:sz w:val="20"/>
              </w:rPr>
            </w:pPr>
          </w:p>
        </w:tc>
      </w:tr>
    </w:tbl>
    <w:p w:rsidR="00BE5332" w:rsidRPr="00FA6CB2" w:rsidRDefault="00BE5332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spacing w:before="7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BE5332" w:rsidRPr="00FA6CB2" w:rsidRDefault="00BA6324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BE5332" w:rsidRPr="00FA6CB2" w:rsidRDefault="00BA6324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del farmacéutico. Siempre es conveniente hacer preguntas si algo le preocupa acerca de su bebé.</w:t>
      </w:r>
    </w:p>
    <w:p w:rsidR="00BE5332" w:rsidRPr="00FA6CB2" w:rsidRDefault="00BA6324">
      <w:pPr>
        <w:pStyle w:val="Heading1"/>
        <w:spacing w:before="196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BE5332" w:rsidRPr="00FA6CB2" w:rsidRDefault="00BE5332">
      <w:pPr>
        <w:rPr>
          <w:rFonts w:ascii="Times New Roman" w:hAnsi="Times New Roman" w:cs="Times New Roman"/>
        </w:rPr>
        <w:sectPr w:rsidR="00BE5332" w:rsidRPr="00FA6CB2">
          <w:pgSz w:w="12240" w:h="15840"/>
          <w:pgMar w:top="420" w:right="720" w:bottom="920" w:left="740" w:header="0" w:footer="726" w:gutter="0"/>
          <w:cols w:space="720"/>
        </w:sectPr>
      </w:pPr>
    </w:p>
    <w:p w:rsidR="00FA6CB2" w:rsidRDefault="00BA6324" w:rsidP="00AD452F">
      <w:pPr>
        <w:pStyle w:val="BodyText"/>
        <w:spacing w:before="4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E5332" w:rsidRPr="00FA6CB2" w:rsidRDefault="00C70CF0">
      <w:pPr>
        <w:pStyle w:val="BodyText"/>
        <w:spacing w:before="4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BA6324">
          <w:rPr>
            <w:rFonts w:ascii="Times New Roman" w:hAnsi="Times New Roman" w:cs="Times New Roman"/>
          </w:rPr>
          <w:t>www.aap.org</w:t>
        </w:r>
      </w:hyperlink>
    </w:p>
    <w:p w:rsidR="00BE5332" w:rsidRPr="00FA6CB2" w:rsidRDefault="00BE5332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BE5332" w:rsidRPr="00FA6CB2" w:rsidRDefault="00BA6324">
      <w:pPr>
        <w:pStyle w:val="BodyText"/>
        <w:spacing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BE5332" w:rsidRPr="00FA6CB2" w:rsidRDefault="00BE5332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BE5332" w:rsidRPr="00641408" w:rsidRDefault="00BA6324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641408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641408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BE5332" w:rsidRPr="00FA6CB2" w:rsidRDefault="00BA6324">
      <w:pPr>
        <w:pStyle w:val="BodyText"/>
        <w:spacing w:before="4" w:line="218" w:lineRule="auto"/>
        <w:ind w:left="100" w:right="2830" w:firstLine="0"/>
        <w:rPr>
          <w:rFonts w:ascii="Times New Roman" w:hAnsi="Times New Roman" w:cs="Times New Roman"/>
        </w:rPr>
      </w:pPr>
      <w:r w:rsidRPr="00641408">
        <w:rPr>
          <w:rFonts w:ascii="Times New Roman" w:hAnsi="Times New Roman" w:cs="Times New Roman"/>
          <w:lang w:val="es-ES"/>
        </w:rPr>
        <w:br w:type="column"/>
      </w:r>
      <w:proofErr w:type="spellStart"/>
      <w:r>
        <w:rPr>
          <w:rFonts w:ascii="Times New Roman" w:hAnsi="Times New Roman" w:cs="Times New Roman"/>
        </w:rPr>
        <w:t>Kids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BE5332" w:rsidRPr="00FA6CB2" w:rsidRDefault="00BE5332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BE5332" w:rsidRPr="00FA6CB2" w:rsidRDefault="00BA6324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BE5332" w:rsidRPr="00FA6CB2" w:rsidRDefault="00BE5332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BE5332" w:rsidRPr="00FA6CB2" w:rsidRDefault="00BA6324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Administración de Alim</w:t>
      </w:r>
      <w:r w:rsidR="00165254">
        <w:rPr>
          <w:rFonts w:ascii="Times New Roman" w:hAnsi="Times New Roman" w:cs="Times New Roman"/>
        </w:rPr>
        <w:t xml:space="preserve">entos y Medicamentos de los EE. </w:t>
      </w:r>
      <w:r>
        <w:rPr>
          <w:rFonts w:ascii="Times New Roman" w:hAnsi="Times New Roman" w:cs="Times New Roman"/>
        </w:rPr>
        <w:t xml:space="preserve">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BE5332" w:rsidRPr="00FA6CB2" w:rsidSect="00272B38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A7" w:rsidRDefault="007310A7">
      <w:r>
        <w:separator/>
      </w:r>
    </w:p>
  </w:endnote>
  <w:endnote w:type="continuationSeparator" w:id="0">
    <w:p w:rsidR="007310A7" w:rsidRDefault="007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UniversLTStd-LightC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">
    <w:altName w:val="Times New Roman"/>
    <w:charset w:val="00"/>
    <w:family w:val="roman"/>
    <w:pitch w:val="variable"/>
  </w:font>
  <w:font w:name="UniversLTStd-LightCnObl">
    <w:altName w:val="UniversLTStd-LightCnObl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32" w:rsidRPr="00641408" w:rsidRDefault="00C70CF0" w:rsidP="00641408">
    <w:pPr>
      <w:spacing w:line="265" w:lineRule="exact"/>
      <w:ind w:left="20"/>
      <w:jc w:val="center"/>
      <w:rPr>
        <w:rFonts w:ascii="UniversLTStd-LightCnObl" w:hAnsi="UniversLTStd-LightCnObl"/>
        <w:i/>
        <w:sz w:val="20"/>
        <w:lang w:val="en-US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25pt;margin-top:750.7pt;width:204.9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AC3582" w:rsidRDefault="00AC3582" w:rsidP="00AC3582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Association of Neonatal Nurses</w:t>
                </w:r>
              </w:p>
            </w:txbxContent>
          </v:textbox>
          <w10:wrap anchorx="page" anchory="page"/>
        </v:shape>
      </w:pict>
    </w:r>
    <w:r>
      <w:pict>
        <v:line id="Line 5" o:spid="_x0000_s2050" style="position:absolute;left:0;text-align:left;z-index:-251658752;visibility:visible;mso-position-horizontal-relative:page;mso-position-vertical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A7" w:rsidRDefault="007310A7">
      <w:r>
        <w:separator/>
      </w:r>
    </w:p>
  </w:footnote>
  <w:footnote w:type="continuationSeparator" w:id="0">
    <w:p w:rsidR="007310A7" w:rsidRDefault="0073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A0FCD"/>
    <w:multiLevelType w:val="hybridMultilevel"/>
    <w:tmpl w:val="9F6A5520"/>
    <w:lvl w:ilvl="0" w:tplc="0E04161A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s-US" w:eastAsia="en-US" w:bidi="en-US"/>
      </w:rPr>
    </w:lvl>
    <w:lvl w:ilvl="1" w:tplc="689CC834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20"/>
        <w:w w:val="100"/>
        <w:sz w:val="22"/>
        <w:szCs w:val="22"/>
        <w:lang w:val="es-US" w:eastAsia="en-US" w:bidi="en-US"/>
      </w:rPr>
    </w:lvl>
    <w:lvl w:ilvl="2" w:tplc="02A27D1C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081435B0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10D62E08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5E52FB2E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C4CA2E7C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CD083862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739454CE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5332"/>
    <w:rsid w:val="00093F0A"/>
    <w:rsid w:val="00165254"/>
    <w:rsid w:val="00272B38"/>
    <w:rsid w:val="005B02C2"/>
    <w:rsid w:val="00641408"/>
    <w:rsid w:val="007310A7"/>
    <w:rsid w:val="00AC3582"/>
    <w:rsid w:val="00AD452F"/>
    <w:rsid w:val="00AE3B88"/>
    <w:rsid w:val="00BA6324"/>
    <w:rsid w:val="00BE5332"/>
    <w:rsid w:val="00C046E7"/>
    <w:rsid w:val="00C70CF0"/>
    <w:rsid w:val="00D9116E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4A8DB8E-AE45-4F89-8778-D3B1DF5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2B38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272B38"/>
    <w:pPr>
      <w:ind w:left="20"/>
      <w:outlineLvl w:val="0"/>
    </w:pPr>
    <w:rPr>
      <w:rFonts w:ascii="Univers LT Std" w:eastAsia="Univers LT Std" w:hAnsi="Univers LT Std" w:cs="Univers LT St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72B38"/>
    <w:pPr>
      <w:spacing w:before="111" w:line="268" w:lineRule="exact"/>
      <w:ind w:left="100"/>
      <w:outlineLvl w:val="1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2B38"/>
    <w:pPr>
      <w:ind w:left="400" w:hanging="300"/>
    </w:pPr>
  </w:style>
  <w:style w:type="paragraph" w:styleId="ListParagraph">
    <w:name w:val="List Paragraph"/>
    <w:basedOn w:val="Normal"/>
    <w:uiPriority w:val="1"/>
    <w:qFormat/>
    <w:rsid w:val="00272B38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272B3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B2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FA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B2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Andie Bernard</cp:lastModifiedBy>
  <cp:revision>4</cp:revision>
  <dcterms:created xsi:type="dcterms:W3CDTF">2018-04-27T19:32:00Z</dcterms:created>
  <dcterms:modified xsi:type="dcterms:W3CDTF">2018-05-02T18:04:00Z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