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616D96" w:rsidRPr="00521C4C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616D96" w:rsidRPr="00521C4C" w:rsidRDefault="00616D96" w:rsidP="00E93969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616D96" w:rsidRPr="00521C4C" w:rsidRDefault="00616D96" w:rsidP="00E93969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616D96" w:rsidRPr="00521C4C" w:rsidRDefault="00616D96" w:rsidP="00E93969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616D96" w:rsidRPr="00521C4C" w:rsidRDefault="00616D96" w:rsidP="00E93969">
            <w:pPr>
              <w:pStyle w:val="TableParagraph"/>
            </w:pPr>
          </w:p>
        </w:tc>
      </w:tr>
    </w:tbl>
    <w:p w:rsidR="00616D96" w:rsidRPr="00521C4C" w:rsidRDefault="006E6E2E" w:rsidP="00E93969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Medicamentos en el hogar: 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ranitidina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 (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Zantac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>)</w:t>
      </w:r>
      <w:r w:rsidRPr="00521C4C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616D96" w:rsidRPr="00521C4C" w:rsidRDefault="006E6E2E" w:rsidP="00E93969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616D96" w:rsidRPr="00521C4C" w:rsidRDefault="006E6E2E" w:rsidP="00E93969">
      <w:pPr>
        <w:pStyle w:val="Heading1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ranitidina se usa para prevenir y tratar las úlceras por estrés.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medicamento previene y trata el sangrado gastrointestinal causado por el ácido estomacal.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before="24" w:line="213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ranitidina también se usa para tratar la enfermedad de reflujo gastroesofágico (ERGE), conocida también como </w:t>
      </w:r>
      <w:r w:rsidRPr="00521C4C">
        <w:rPr>
          <w:rFonts w:ascii="Times New Roman" w:hAnsi="Times New Roman" w:cs="Times New Roman"/>
          <w:i/>
        </w:rPr>
        <w:t>reflujo ácido</w:t>
      </w:r>
      <w:r>
        <w:rPr>
          <w:rFonts w:ascii="Times New Roman" w:hAnsi="Times New Roman" w:cs="Times New Roman"/>
        </w:rPr>
        <w:t>, al reducir la cantidad de ácido estomacal. En la ERGE, el ácido del estómago sube hasta la garganta y puede causar dolor y daño en esta.</w:t>
      </w:r>
    </w:p>
    <w:p w:rsidR="00616D96" w:rsidRPr="00521C4C" w:rsidRDefault="006E6E2E" w:rsidP="00E93969">
      <w:pPr>
        <w:pStyle w:val="Heading1"/>
        <w:spacing w:before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ranitidina se administra por vía oral.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que se va a administrar se ha calculado cuidadosamente a partir del peso de su bebé y la respuesta necesaria del medicamento. No cambie la dosis sin hablar primero con el proveedor de atención médica de su bebé.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521C4C">
        <w:rPr>
          <w:rFonts w:ascii="Times New Roman" w:hAnsi="Times New Roman" w:cs="Times New Roman"/>
          <w:u w:val="single"/>
        </w:rPr>
        <w:tab/>
      </w:r>
    </w:p>
    <w:p w:rsidR="00616D96" w:rsidRPr="00521C4C" w:rsidRDefault="006E6E2E" w:rsidP="00E9396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Irritabilidad (debido al dolor de cabeza)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Estreñimiento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Diarrea (heces acuosas)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Náuseas y vómitos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Dolor de estómago</w:t>
      </w:r>
    </w:p>
    <w:p w:rsidR="00616D96" w:rsidRPr="00521C4C" w:rsidRDefault="006E6E2E" w:rsidP="00E9396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335504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tiempo de la siguiente dosis, ya no le dé la que omitió y siga con su horario regular de administración del medicamento.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Jamás debe darle una dosis doble.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 su bebé si omitió dos o más dosis o si el bebé escupió el medicamento.</w:t>
      </w:r>
    </w:p>
    <w:p w:rsidR="00616D96" w:rsidRPr="00521C4C" w:rsidRDefault="006E6E2E" w:rsidP="00E9396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before="16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335504">
        <w:rPr>
          <w:rFonts w:ascii="Times New Roman" w:hAnsi="Times New Roman" w:cs="Times New Roman"/>
        </w:rPr>
        <w:t>proporcionada</w:t>
      </w:r>
      <w:bookmarkStart w:id="0" w:name="_GoBack"/>
      <w:bookmarkEnd w:id="0"/>
      <w:r w:rsidR="0033550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por la farmacia.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la ranitidina tal como se lo indicó el proveedor de atención médica de su bebé.</w:t>
      </w:r>
    </w:p>
    <w:p w:rsidR="00616D96" w:rsidRPr="00521C4C" w:rsidRDefault="006E6E2E" w:rsidP="00E93969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la ranitidina ni administre una cantidad excesiva o insuficiente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616D96" w:rsidRPr="00521C4C" w:rsidRDefault="006E6E2E" w:rsidP="00E93969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la ranitidina a temperatura ambiente y lejos de áreas con exceso de calor y humedad, como por ejemplo el baño.</w:t>
      </w:r>
    </w:p>
    <w:p w:rsidR="00616D96" w:rsidRPr="00521C4C" w:rsidRDefault="006E6E2E" w:rsidP="00E93969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 a su bebé, cerciórese de lo siguiente: </w:t>
      </w:r>
      <w:r w:rsidRPr="00521C4C">
        <w:rPr>
          <w:rFonts w:ascii="Times New Roman" w:hAnsi="Times New Roman" w:cs="Times New Roman"/>
          <w:i/>
        </w:rPr>
        <w:t xml:space="preserve"> </w:t>
      </w:r>
    </w:p>
    <w:p w:rsidR="00616D96" w:rsidRPr="00521C4C" w:rsidRDefault="006E6E2E" w:rsidP="00E93969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616D96" w:rsidRPr="00521C4C" w:rsidRDefault="006E6E2E" w:rsidP="00E93969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616D96" w:rsidRPr="00521C4C" w:rsidRDefault="006E6E2E" w:rsidP="00E93969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616D96" w:rsidRPr="00521C4C" w:rsidRDefault="00616D96" w:rsidP="00E93969">
      <w:pPr>
        <w:spacing w:line="218" w:lineRule="auto"/>
        <w:rPr>
          <w:rFonts w:ascii="Times New Roman" w:hAnsi="Times New Roman" w:cs="Times New Roman"/>
        </w:rPr>
        <w:sectPr w:rsidR="00616D96" w:rsidRPr="00521C4C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32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616D96" w:rsidRPr="00521C4C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616D96" w:rsidRPr="00521C4C" w:rsidRDefault="00616D96" w:rsidP="00E93969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616D96" w:rsidRPr="00521C4C" w:rsidRDefault="00616D96" w:rsidP="00E93969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616D96" w:rsidRPr="00521C4C" w:rsidRDefault="00616D96" w:rsidP="00E93969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616D96" w:rsidRPr="00521C4C" w:rsidRDefault="00616D96" w:rsidP="00E93969">
            <w:pPr>
              <w:pStyle w:val="TableParagraph"/>
              <w:rPr>
                <w:sz w:val="20"/>
              </w:rPr>
            </w:pPr>
          </w:p>
        </w:tc>
      </w:tr>
    </w:tbl>
    <w:p w:rsidR="00616D96" w:rsidRPr="00521C4C" w:rsidRDefault="00616D96" w:rsidP="00E93969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616D96" w:rsidRPr="00521C4C" w:rsidRDefault="006E6E2E" w:rsidP="00E93969">
      <w:pPr>
        <w:pStyle w:val="ListParagraph"/>
        <w:numPr>
          <w:ilvl w:val="1"/>
          <w:numId w:val="1"/>
        </w:numPr>
        <w:tabs>
          <w:tab w:val="left" w:pos="661"/>
        </w:tabs>
        <w:spacing w:before="56"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616D96" w:rsidRPr="00521C4C" w:rsidRDefault="006E6E2E" w:rsidP="00E93969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 su bebé).</w:t>
      </w:r>
    </w:p>
    <w:p w:rsidR="00616D96" w:rsidRPr="00521C4C" w:rsidRDefault="006E6E2E" w:rsidP="00E93969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del farmacéutico. Siempre es conveniente hacer preguntas si algo le preocupa acerca de su bebé.</w:t>
      </w:r>
    </w:p>
    <w:p w:rsidR="00616D96" w:rsidRPr="00521C4C" w:rsidRDefault="006E6E2E" w:rsidP="00E93969">
      <w:pPr>
        <w:pStyle w:val="Heading1"/>
        <w:spacing w:before="21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616D96" w:rsidRPr="00521C4C" w:rsidRDefault="00616D96" w:rsidP="00E93969">
      <w:pPr>
        <w:rPr>
          <w:rFonts w:ascii="Times New Roman" w:hAnsi="Times New Roman" w:cs="Times New Roman"/>
        </w:rPr>
        <w:sectPr w:rsidR="00616D96" w:rsidRPr="00521C4C">
          <w:pgSz w:w="12240" w:h="15840"/>
          <w:pgMar w:top="420" w:right="720" w:bottom="920" w:left="740" w:header="0" w:footer="726" w:gutter="0"/>
          <w:cols w:space="720"/>
        </w:sectPr>
      </w:pPr>
    </w:p>
    <w:p w:rsidR="00521C4C" w:rsidRDefault="006E6E2E" w:rsidP="00E93969">
      <w:pPr>
        <w:pStyle w:val="BodyText"/>
        <w:spacing w:before="8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16D96" w:rsidRPr="00521C4C" w:rsidRDefault="003A642A" w:rsidP="00E93969">
      <w:pPr>
        <w:pStyle w:val="BodyText"/>
        <w:spacing w:before="8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6E6E2E" w:rsidRPr="00521C4C">
          <w:rPr>
            <w:rFonts w:ascii="Times New Roman" w:hAnsi="Times New Roman" w:cs="Times New Roman"/>
          </w:rPr>
          <w:t>www.aap.org</w:t>
        </w:r>
      </w:hyperlink>
    </w:p>
    <w:p w:rsidR="00616D96" w:rsidRPr="00521C4C" w:rsidRDefault="00616D96" w:rsidP="00E93969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616D96" w:rsidRPr="00521C4C" w:rsidRDefault="006E6E2E" w:rsidP="00E93969">
      <w:pPr>
        <w:pStyle w:val="BodyText"/>
        <w:spacing w:before="1"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616D96" w:rsidRPr="00521C4C" w:rsidRDefault="00616D96" w:rsidP="00E93969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616D96" w:rsidRPr="00E93969" w:rsidRDefault="006E6E2E" w:rsidP="00E93969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E93969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E93969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616D96" w:rsidRPr="00521C4C" w:rsidRDefault="006E6E2E" w:rsidP="00E93969">
      <w:pPr>
        <w:pStyle w:val="BodyText"/>
        <w:spacing w:before="8" w:line="218" w:lineRule="auto"/>
        <w:ind w:left="100" w:right="2830" w:firstLine="0"/>
        <w:rPr>
          <w:rFonts w:ascii="Times New Roman" w:hAnsi="Times New Roman" w:cs="Times New Roman"/>
        </w:rPr>
      </w:pPr>
      <w:r w:rsidRPr="00E93969">
        <w:rPr>
          <w:rFonts w:ascii="Times New Roman" w:hAnsi="Times New Roman" w:cs="Times New Roman"/>
          <w:lang w:val="es-ES"/>
        </w:rPr>
        <w:br w:type="column"/>
      </w:r>
      <w:r>
        <w:rPr>
          <w:rFonts w:ascii="Times New Roman" w:hAnsi="Times New Roman" w:cs="Times New Roman"/>
        </w:rPr>
        <w:lastRenderedPageBreak/>
        <w:t xml:space="preserve">Kids Health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616D96" w:rsidRPr="00521C4C" w:rsidRDefault="00616D96" w:rsidP="00E93969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616D96" w:rsidRPr="00521C4C" w:rsidRDefault="006E6E2E" w:rsidP="00E93969">
      <w:pPr>
        <w:pStyle w:val="BodyText"/>
        <w:spacing w:before="1"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616D96" w:rsidRPr="00521C4C" w:rsidRDefault="00616D96" w:rsidP="00E93969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616D96" w:rsidRPr="00521C4C" w:rsidRDefault="006E6E2E" w:rsidP="00E93969">
      <w:pPr>
        <w:pStyle w:val="BodyText"/>
        <w:spacing w:line="218" w:lineRule="auto"/>
        <w:ind w:left="100" w:right="2571" w:firstLine="0"/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616D96" w:rsidRPr="00521C4C" w:rsidSect="00126101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32" w:rsidRDefault="004C5932">
      <w:r>
        <w:separator/>
      </w:r>
    </w:p>
  </w:endnote>
  <w:endnote w:type="continuationSeparator" w:id="0">
    <w:p w:rsidR="004C5932" w:rsidRDefault="004C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96" w:rsidRPr="00906C18" w:rsidRDefault="003A642A" w:rsidP="00906C18">
    <w:pPr>
      <w:pStyle w:val="Footer"/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25pt;margin-top:750.7pt;width:204.9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906C18" w:rsidRDefault="00906C18" w:rsidP="00906C18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Association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32" w:rsidRDefault="004C5932">
      <w:r>
        <w:separator/>
      </w:r>
    </w:p>
  </w:footnote>
  <w:footnote w:type="continuationSeparator" w:id="0">
    <w:p w:rsidR="004C5932" w:rsidRDefault="004C5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E92"/>
    <w:multiLevelType w:val="hybridMultilevel"/>
    <w:tmpl w:val="0A5A69F4"/>
    <w:lvl w:ilvl="0" w:tplc="250C963E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w w:val="100"/>
        <w:sz w:val="22"/>
        <w:szCs w:val="22"/>
        <w:lang w:val="es-US" w:eastAsia="en-US" w:bidi="en-US"/>
      </w:rPr>
    </w:lvl>
    <w:lvl w:ilvl="1" w:tplc="44085A06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20"/>
        <w:w w:val="100"/>
        <w:sz w:val="22"/>
        <w:szCs w:val="22"/>
        <w:lang w:val="es-US" w:eastAsia="en-US" w:bidi="en-US"/>
      </w:rPr>
    </w:lvl>
    <w:lvl w:ilvl="2" w:tplc="F4783DAC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411A0CB8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39303BE8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BE0458F2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BAE2E44A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9C54B07E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487AE6F0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16D96"/>
    <w:rsid w:val="00036E68"/>
    <w:rsid w:val="00126101"/>
    <w:rsid w:val="0016472A"/>
    <w:rsid w:val="00294127"/>
    <w:rsid w:val="00335504"/>
    <w:rsid w:val="003A642A"/>
    <w:rsid w:val="004C5932"/>
    <w:rsid w:val="00521C4C"/>
    <w:rsid w:val="00616D96"/>
    <w:rsid w:val="006E6E2E"/>
    <w:rsid w:val="00906C18"/>
    <w:rsid w:val="00A853D8"/>
    <w:rsid w:val="00E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101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126101"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6101"/>
    <w:pPr>
      <w:ind w:left="400" w:hanging="300"/>
    </w:pPr>
  </w:style>
  <w:style w:type="paragraph" w:styleId="ListParagraph">
    <w:name w:val="List Paragraph"/>
    <w:basedOn w:val="Normal"/>
    <w:uiPriority w:val="1"/>
    <w:qFormat/>
    <w:rsid w:val="00126101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12610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1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4C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521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4C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4</cp:revision>
  <dcterms:created xsi:type="dcterms:W3CDTF">2018-04-27T20:09:00Z</dcterms:created>
  <dcterms:modified xsi:type="dcterms:W3CDTF">2018-04-27T21:19:00Z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