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7731BA">
        <w:trPr>
          <w:trHeight w:val="782"/>
          <w:tblCellSpacing w:w="32" w:type="dxa"/>
        </w:trPr>
        <w:tc>
          <w:tcPr>
            <w:tcW w:w="933" w:type="dxa"/>
            <w:tcBorders>
              <w:right w:val="nil"/>
            </w:tcBorders>
            <w:shd w:val="clear" w:color="auto" w:fill="00529B"/>
          </w:tcPr>
          <w:p w:rsidR="007731BA" w:rsidRDefault="007731BA">
            <w:pPr>
              <w:pStyle w:val="TableParagraph"/>
              <w:rPr>
                <w:sz w:val="24"/>
              </w:rPr>
            </w:pPr>
          </w:p>
        </w:tc>
        <w:tc>
          <w:tcPr>
            <w:tcW w:w="966" w:type="dxa"/>
            <w:tcBorders>
              <w:left w:val="nil"/>
              <w:right w:val="nil"/>
            </w:tcBorders>
            <w:shd w:val="clear" w:color="auto" w:fill="FBE343"/>
          </w:tcPr>
          <w:p w:rsidR="007731BA" w:rsidRDefault="007731BA">
            <w:pPr>
              <w:pStyle w:val="TableParagraph"/>
              <w:rPr>
                <w:sz w:val="24"/>
              </w:rPr>
            </w:pPr>
          </w:p>
        </w:tc>
        <w:tc>
          <w:tcPr>
            <w:tcW w:w="966" w:type="dxa"/>
            <w:tcBorders>
              <w:left w:val="nil"/>
              <w:right w:val="nil"/>
            </w:tcBorders>
            <w:shd w:val="clear" w:color="auto" w:fill="00B1AF"/>
          </w:tcPr>
          <w:p w:rsidR="007731BA" w:rsidRDefault="007731BA">
            <w:pPr>
              <w:pStyle w:val="TableParagraph"/>
              <w:rPr>
                <w:sz w:val="24"/>
              </w:rPr>
            </w:pPr>
          </w:p>
        </w:tc>
        <w:tc>
          <w:tcPr>
            <w:tcW w:w="933" w:type="dxa"/>
            <w:tcBorders>
              <w:left w:val="nil"/>
            </w:tcBorders>
            <w:shd w:val="clear" w:color="auto" w:fill="FF661B"/>
          </w:tcPr>
          <w:p w:rsidR="007731BA" w:rsidRDefault="007731BA">
            <w:pPr>
              <w:pStyle w:val="TableParagraph"/>
              <w:rPr>
                <w:sz w:val="24"/>
              </w:rPr>
            </w:pPr>
          </w:p>
        </w:tc>
      </w:tr>
    </w:tbl>
    <w:p w:rsidR="007731BA" w:rsidRDefault="008D6EDC">
      <w:pPr>
        <w:tabs>
          <w:tab w:val="left" w:pos="10659"/>
        </w:tabs>
        <w:spacing w:before="13"/>
        <w:ind w:left="100"/>
        <w:rPr>
          <w:rFonts w:ascii="Impact LT Std"/>
          <w:sz w:val="52"/>
        </w:rPr>
      </w:pPr>
      <w:r>
        <w:rPr>
          <w:rFonts w:ascii="Impact LT Std"/>
          <w:color w:val="00529B"/>
          <w:spacing w:val="-7"/>
          <w:sz w:val="52"/>
          <w:u w:val="single" w:color="B1CF3E"/>
        </w:rPr>
        <w:t>Cardiac Defects: Patent Ductus</w:t>
      </w:r>
      <w:r>
        <w:rPr>
          <w:rFonts w:ascii="Impact LT Std"/>
          <w:color w:val="00529B"/>
          <w:spacing w:val="-30"/>
          <w:sz w:val="52"/>
          <w:u w:val="single" w:color="B1CF3E"/>
        </w:rPr>
        <w:t xml:space="preserve"> </w:t>
      </w:r>
      <w:r>
        <w:rPr>
          <w:rFonts w:ascii="Impact LT Std"/>
          <w:color w:val="00529B"/>
          <w:spacing w:val="-8"/>
          <w:sz w:val="52"/>
          <w:u w:val="single" w:color="B1CF3E"/>
        </w:rPr>
        <w:t>Arteriosus</w:t>
      </w:r>
      <w:r>
        <w:rPr>
          <w:rFonts w:ascii="Impact LT Std"/>
          <w:color w:val="00529B"/>
          <w:spacing w:val="-8"/>
          <w:sz w:val="52"/>
          <w:u w:val="single" w:color="B1CF3E"/>
        </w:rPr>
        <w:tab/>
      </w:r>
    </w:p>
    <w:p w:rsidR="000D0609" w:rsidRDefault="000D0609">
      <w:pPr>
        <w:pStyle w:val="BodyText"/>
        <w:spacing w:before="202" w:line="213" w:lineRule="auto"/>
        <w:ind w:left="100" w:right="87"/>
        <w:rPr>
          <w:rFonts w:ascii="Times New Roman" w:hAnsi="Times New Roman"/>
        </w:rPr>
        <w:sectPr w:rsidR="000D0609" w:rsidSect="000D0609">
          <w:footerReference w:type="default" r:id="rId7"/>
          <w:type w:val="continuous"/>
          <w:pgSz w:w="12240" w:h="15840"/>
          <w:pgMar w:top="420" w:right="720" w:bottom="920" w:left="740" w:header="720" w:footer="720" w:gutter="0"/>
          <w:cols w:space="720"/>
        </w:sectPr>
      </w:pPr>
    </w:p>
    <w:p w:rsidR="000D0609" w:rsidRDefault="000D0609">
      <w:pPr>
        <w:pStyle w:val="BodyText"/>
        <w:spacing w:before="202" w:line="213" w:lineRule="auto"/>
        <w:ind w:left="100" w:right="87"/>
        <w:rPr>
          <w:rFonts w:ascii="Times New Roman" w:hAnsi="Times New Roman"/>
        </w:rPr>
      </w:pPr>
      <w:r w:rsidRPr="00CD335E">
        <w:rPr>
          <w:noProof/>
          <w:sz w:val="28"/>
          <w:lang w:bidi="ar-SA"/>
        </w:rPr>
        <w:drawing>
          <wp:inline distT="0" distB="0" distL="0" distR="0" wp14:anchorId="166ACF68" wp14:editId="1AA3895F">
            <wp:extent cx="3194050" cy="41643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4050" cy="4164330"/>
                    </a:xfrm>
                    <a:prstGeom prst="rect">
                      <a:avLst/>
                    </a:prstGeom>
                  </pic:spPr>
                </pic:pic>
              </a:graphicData>
            </a:graphic>
          </wp:inline>
        </w:drawing>
      </w:r>
    </w:p>
    <w:p w:rsidR="007731BA" w:rsidRPr="000D0609" w:rsidRDefault="008D6EDC">
      <w:pPr>
        <w:pStyle w:val="BodyText"/>
        <w:spacing w:before="202" w:line="213" w:lineRule="auto"/>
        <w:ind w:left="100" w:right="87"/>
        <w:rPr>
          <w:rFonts w:ascii="Times New Roman" w:hAnsi="Times New Roman"/>
        </w:rPr>
      </w:pPr>
      <w:r w:rsidRPr="000D0609">
        <w:rPr>
          <w:rFonts w:ascii="Times New Roman" w:hAnsi="Times New Roman"/>
        </w:rPr>
        <w:t xml:space="preserve">Blood flow is different in the fetus, and most blood bypasses the lungs. An extra blood vessel (passageway) called the </w:t>
      </w:r>
      <w:r w:rsidRPr="000D0609">
        <w:rPr>
          <w:rFonts w:ascii="Times New Roman" w:hAnsi="Times New Roman"/>
          <w:i/>
        </w:rPr>
        <w:t xml:space="preserve">ductus arteriosus </w:t>
      </w:r>
      <w:r w:rsidRPr="000D0609">
        <w:rPr>
          <w:rFonts w:ascii="Times New Roman" w:hAnsi="Times New Roman"/>
        </w:rPr>
        <w:t>(DA) allows blood from the right side of the heart to flow to the aorta, one of the largest arteries, and back out into the body without going through the lungs.</w:t>
      </w:r>
    </w:p>
    <w:p w:rsidR="007731BA" w:rsidRPr="000D0609" w:rsidRDefault="007731BA">
      <w:pPr>
        <w:pStyle w:val="BodyText"/>
        <w:spacing w:before="3"/>
        <w:rPr>
          <w:rFonts w:ascii="Times New Roman" w:hAnsi="Times New Roman"/>
          <w:sz w:val="21"/>
        </w:rPr>
      </w:pPr>
    </w:p>
    <w:p w:rsidR="007731BA" w:rsidRPr="000D0609" w:rsidRDefault="008D6EDC">
      <w:pPr>
        <w:pStyle w:val="BodyText"/>
        <w:spacing w:line="213" w:lineRule="auto"/>
        <w:ind w:left="100" w:right="38"/>
        <w:jc w:val="both"/>
        <w:rPr>
          <w:rFonts w:ascii="Times New Roman" w:hAnsi="Times New Roman"/>
        </w:rPr>
      </w:pPr>
      <w:r w:rsidRPr="000D0609">
        <w:rPr>
          <w:rFonts w:ascii="Times New Roman" w:hAnsi="Times New Roman"/>
        </w:rPr>
        <w:t>After the baby is born and begins to breathe, the flow of blood changes to include the lungs. The pulmonary artery opens to carry blood from the right side of the heart to the lungs, and the DA is supposed to close.</w:t>
      </w:r>
    </w:p>
    <w:p w:rsidR="007731BA" w:rsidRPr="000D0609" w:rsidRDefault="007731BA">
      <w:pPr>
        <w:pStyle w:val="BodyText"/>
        <w:spacing w:before="9"/>
        <w:rPr>
          <w:rFonts w:ascii="Times New Roman" w:hAnsi="Times New Roman"/>
          <w:sz w:val="21"/>
        </w:rPr>
      </w:pPr>
    </w:p>
    <w:p w:rsidR="000D0609" w:rsidRPr="000D0609" w:rsidRDefault="008D6EDC" w:rsidP="000D0609">
      <w:pPr>
        <w:pStyle w:val="BodyText"/>
        <w:spacing w:line="211" w:lineRule="auto"/>
        <w:ind w:left="100" w:right="87"/>
        <w:rPr>
          <w:rFonts w:ascii="Times New Roman" w:hAnsi="Times New Roman"/>
        </w:rPr>
      </w:pPr>
      <w:r w:rsidRPr="000D0609">
        <w:rPr>
          <w:rFonts w:ascii="Times New Roman" w:hAnsi="Times New Roman"/>
          <w:i/>
        </w:rPr>
        <w:t xml:space="preserve">Patent ductus arteriosus </w:t>
      </w:r>
      <w:r w:rsidRPr="000D0609">
        <w:rPr>
          <w:rFonts w:ascii="Times New Roman" w:hAnsi="Times New Roman"/>
        </w:rPr>
        <w:t xml:space="preserve">(PDA) is a condition in which the ductus arteriosus doesn’t close. </w:t>
      </w:r>
      <w:r w:rsidRPr="000D0609">
        <w:rPr>
          <w:rFonts w:ascii="Times New Roman" w:hAnsi="Times New Roman"/>
          <w:i/>
        </w:rPr>
        <w:t xml:space="preserve">Patent </w:t>
      </w:r>
      <w:r w:rsidRPr="000D0609">
        <w:rPr>
          <w:rFonts w:ascii="Times New Roman" w:hAnsi="Times New Roman"/>
        </w:rPr>
        <w:t>means “open.” Sometimes the open passageway is wide (a large PDA) and sometimes it is narrow (a small PDA). A large PDA is</w:t>
      </w:r>
      <w:r w:rsidR="000D0609" w:rsidRPr="000D0609">
        <w:rPr>
          <w:rFonts w:ascii="Times New Roman" w:hAnsi="Times New Roman"/>
        </w:rPr>
        <w:t xml:space="preserve"> dangerous because blood flow to the lungs isn’t as controlled as it should be, leading to problems with the lungs and heart. </w:t>
      </w:r>
    </w:p>
    <w:p w:rsidR="000D0609" w:rsidRPr="000D0609" w:rsidRDefault="000D0609" w:rsidP="000D0609">
      <w:pPr>
        <w:pStyle w:val="BodyText"/>
        <w:spacing w:line="211" w:lineRule="auto"/>
        <w:ind w:left="100" w:right="87"/>
        <w:rPr>
          <w:rFonts w:ascii="Times New Roman" w:hAnsi="Times New Roman"/>
        </w:rPr>
      </w:pPr>
    </w:p>
    <w:p w:rsidR="007731BA" w:rsidRPr="000D0609" w:rsidRDefault="00765A27" w:rsidP="000D0609">
      <w:pPr>
        <w:pStyle w:val="BodyText"/>
        <w:spacing w:line="211" w:lineRule="auto"/>
        <w:ind w:left="100" w:right="87"/>
        <w:rPr>
          <w:rFonts w:ascii="Times New Roman" w:hAnsi="Times New Roman"/>
        </w:rPr>
      </w:pPr>
      <w:r>
        <w:rPr>
          <w:rFonts w:ascii="Times New Roman" w:hAnsi="Times New Roman"/>
        </w:rPr>
        <w:br w:type="column"/>
      </w:r>
      <w:r w:rsidR="008D6EDC" w:rsidRPr="000D0609">
        <w:rPr>
          <w:rFonts w:ascii="Times New Roman" w:hAnsi="Times New Roman"/>
        </w:rPr>
        <w:t>PDA is most common in premature infants, but it also can be seen in term infants.</w:t>
      </w:r>
    </w:p>
    <w:p w:rsidR="000D0609" w:rsidRDefault="008D6EDC">
      <w:pPr>
        <w:spacing w:before="165" w:line="218" w:lineRule="auto"/>
        <w:ind w:left="100" w:right="462"/>
        <w:rPr>
          <w:rFonts w:ascii="Times New Roman" w:hAnsi="Times New Roman"/>
          <w:b/>
          <w:color w:val="00B1AF"/>
          <w:sz w:val="25"/>
        </w:rPr>
      </w:pPr>
      <w:r w:rsidRPr="000D0609">
        <w:rPr>
          <w:rFonts w:ascii="Times New Roman" w:hAnsi="Times New Roman"/>
          <w:b/>
          <w:color w:val="00B1AF"/>
          <w:sz w:val="25"/>
        </w:rPr>
        <w:t xml:space="preserve">What are the symptoms of </w:t>
      </w:r>
      <w:r w:rsidR="000D0609">
        <w:rPr>
          <w:rFonts w:ascii="Times New Roman" w:hAnsi="Times New Roman"/>
          <w:b/>
          <w:color w:val="00B1AF"/>
          <w:sz w:val="25"/>
        </w:rPr>
        <w:t>PDA?</w:t>
      </w:r>
    </w:p>
    <w:p w:rsidR="007731BA" w:rsidRPr="000D0609" w:rsidRDefault="008D6EDC">
      <w:pPr>
        <w:spacing w:before="165" w:line="218" w:lineRule="auto"/>
        <w:ind w:left="100" w:right="462"/>
        <w:rPr>
          <w:rFonts w:ascii="Times New Roman" w:hAnsi="Times New Roman"/>
          <w:sz w:val="24"/>
        </w:rPr>
      </w:pPr>
      <w:r w:rsidRPr="000D0609">
        <w:rPr>
          <w:rFonts w:ascii="Times New Roman" w:hAnsi="Times New Roman"/>
          <w:sz w:val="24"/>
        </w:rPr>
        <w:t>Symptoms vary depending on the size of the PDA, and include</w:t>
      </w:r>
    </w:p>
    <w:p w:rsidR="007731BA" w:rsidRPr="000D0609" w:rsidRDefault="008D6EDC">
      <w:pPr>
        <w:pStyle w:val="ListParagraph"/>
        <w:numPr>
          <w:ilvl w:val="0"/>
          <w:numId w:val="1"/>
        </w:numPr>
        <w:tabs>
          <w:tab w:val="left" w:pos="340"/>
        </w:tabs>
        <w:spacing w:line="213" w:lineRule="auto"/>
        <w:ind w:right="147"/>
        <w:rPr>
          <w:rFonts w:ascii="Times New Roman" w:hAnsi="Times New Roman"/>
          <w:sz w:val="24"/>
        </w:rPr>
      </w:pPr>
      <w:r w:rsidRPr="000D0609">
        <w:rPr>
          <w:rFonts w:ascii="Times New Roman" w:hAnsi="Times New Roman"/>
          <w:sz w:val="24"/>
        </w:rPr>
        <w:t>breathing difficulties soon after birth (especially in pre- mature babies)</w:t>
      </w:r>
    </w:p>
    <w:p w:rsidR="007731BA" w:rsidRPr="000D0609" w:rsidRDefault="008D6EDC">
      <w:pPr>
        <w:pStyle w:val="ListParagraph"/>
        <w:numPr>
          <w:ilvl w:val="0"/>
          <w:numId w:val="1"/>
        </w:numPr>
        <w:tabs>
          <w:tab w:val="left" w:pos="340"/>
        </w:tabs>
        <w:spacing w:line="213" w:lineRule="auto"/>
        <w:ind w:right="493"/>
        <w:rPr>
          <w:rFonts w:ascii="Times New Roman" w:hAnsi="Times New Roman"/>
          <w:sz w:val="24"/>
        </w:rPr>
      </w:pPr>
      <w:r w:rsidRPr="000D0609">
        <w:rPr>
          <w:rFonts w:ascii="Times New Roman" w:hAnsi="Times New Roman"/>
          <w:sz w:val="24"/>
        </w:rPr>
        <w:t>heart murmur—the heart sounds abnormal when a doctor listens with a stethoscope</w:t>
      </w:r>
    </w:p>
    <w:p w:rsidR="007731BA" w:rsidRPr="000D0609" w:rsidRDefault="008D6EDC">
      <w:pPr>
        <w:pStyle w:val="ListParagraph"/>
        <w:numPr>
          <w:ilvl w:val="0"/>
          <w:numId w:val="1"/>
        </w:numPr>
        <w:tabs>
          <w:tab w:val="left" w:pos="340"/>
        </w:tabs>
        <w:spacing w:line="289" w:lineRule="exact"/>
        <w:rPr>
          <w:rFonts w:ascii="Times New Roman" w:hAnsi="Times New Roman"/>
          <w:sz w:val="24"/>
        </w:rPr>
      </w:pPr>
      <w:r w:rsidRPr="000D0609">
        <w:rPr>
          <w:rFonts w:ascii="Times New Roman" w:hAnsi="Times New Roman"/>
          <w:sz w:val="24"/>
        </w:rPr>
        <w:t>rapid breathing</w:t>
      </w:r>
    </w:p>
    <w:p w:rsidR="007731BA" w:rsidRPr="000D0609" w:rsidRDefault="008D6EDC">
      <w:pPr>
        <w:pStyle w:val="ListParagraph"/>
        <w:numPr>
          <w:ilvl w:val="0"/>
          <w:numId w:val="1"/>
        </w:numPr>
        <w:tabs>
          <w:tab w:val="left" w:pos="340"/>
        </w:tabs>
        <w:spacing w:line="300" w:lineRule="exact"/>
        <w:rPr>
          <w:rFonts w:ascii="Times New Roman" w:hAnsi="Times New Roman"/>
          <w:sz w:val="24"/>
        </w:rPr>
      </w:pPr>
      <w:r w:rsidRPr="000D0609">
        <w:rPr>
          <w:rFonts w:ascii="Times New Roman" w:hAnsi="Times New Roman"/>
          <w:sz w:val="24"/>
        </w:rPr>
        <w:t>difficulty feeding, poor growth</w:t>
      </w:r>
    </w:p>
    <w:p w:rsidR="007731BA" w:rsidRPr="000D0609" w:rsidRDefault="008D6EDC">
      <w:pPr>
        <w:pStyle w:val="ListParagraph"/>
        <w:numPr>
          <w:ilvl w:val="0"/>
          <w:numId w:val="1"/>
        </w:numPr>
        <w:tabs>
          <w:tab w:val="left" w:pos="340"/>
        </w:tabs>
        <w:spacing w:line="318" w:lineRule="exact"/>
        <w:rPr>
          <w:rFonts w:ascii="Times New Roman" w:hAnsi="Times New Roman"/>
          <w:sz w:val="24"/>
        </w:rPr>
      </w:pPr>
      <w:proofErr w:type="gramStart"/>
      <w:r w:rsidRPr="000D0609">
        <w:rPr>
          <w:rFonts w:ascii="Times New Roman" w:hAnsi="Times New Roman"/>
          <w:sz w:val="24"/>
        </w:rPr>
        <w:t>lung</w:t>
      </w:r>
      <w:proofErr w:type="gramEnd"/>
      <w:r w:rsidRPr="000D0609">
        <w:rPr>
          <w:rFonts w:ascii="Times New Roman" w:hAnsi="Times New Roman"/>
          <w:sz w:val="24"/>
        </w:rPr>
        <w:t xml:space="preserve"> infections (pneumonia).</w:t>
      </w:r>
    </w:p>
    <w:p w:rsidR="007731BA" w:rsidRPr="000D0609" w:rsidRDefault="008D6EDC">
      <w:pPr>
        <w:pStyle w:val="Heading1"/>
        <w:spacing w:before="133" w:line="301" w:lineRule="exact"/>
        <w:rPr>
          <w:rFonts w:ascii="Times New Roman" w:hAnsi="Times New Roman"/>
        </w:rPr>
      </w:pPr>
      <w:r w:rsidRPr="000D0609">
        <w:rPr>
          <w:rFonts w:ascii="Times New Roman" w:hAnsi="Times New Roman"/>
          <w:color w:val="00B1AF"/>
        </w:rPr>
        <w:t>How is PDA diagnosed?</w:t>
      </w:r>
    </w:p>
    <w:p w:rsidR="007731BA" w:rsidRPr="000D0609" w:rsidRDefault="008D6EDC">
      <w:pPr>
        <w:pStyle w:val="BodyText"/>
        <w:spacing w:before="18" w:line="213" w:lineRule="auto"/>
        <w:ind w:left="100" w:right="128"/>
        <w:rPr>
          <w:rFonts w:ascii="Times New Roman" w:hAnsi="Times New Roman"/>
        </w:rPr>
      </w:pPr>
      <w:r w:rsidRPr="000D0609">
        <w:rPr>
          <w:rFonts w:ascii="Times New Roman" w:hAnsi="Times New Roman"/>
        </w:rPr>
        <w:t>Neonatologists, doctors who care for premature babies, work with the cardiac doctors to diagnose and treat PDA in newborns. Older infants and children with PDAs are most often sent to cardiac doctors after their primary care providers notice a heart murmur.</w:t>
      </w:r>
    </w:p>
    <w:p w:rsidR="007731BA" w:rsidRPr="000D0609" w:rsidRDefault="007731BA">
      <w:pPr>
        <w:pStyle w:val="BodyText"/>
        <w:spacing w:before="5"/>
        <w:rPr>
          <w:rFonts w:ascii="Times New Roman" w:hAnsi="Times New Roman"/>
          <w:sz w:val="19"/>
        </w:rPr>
      </w:pPr>
    </w:p>
    <w:p w:rsidR="007731BA" w:rsidRPr="000D0609" w:rsidRDefault="008D6EDC">
      <w:pPr>
        <w:pStyle w:val="BodyText"/>
        <w:spacing w:line="318" w:lineRule="exact"/>
        <w:ind w:left="100"/>
        <w:rPr>
          <w:rFonts w:ascii="Times New Roman" w:hAnsi="Times New Roman"/>
        </w:rPr>
      </w:pPr>
      <w:r w:rsidRPr="000D0609">
        <w:rPr>
          <w:rFonts w:ascii="Times New Roman" w:hAnsi="Times New Roman"/>
        </w:rPr>
        <w:t>Diagnosis of PDA may require</w:t>
      </w:r>
    </w:p>
    <w:p w:rsidR="007731BA" w:rsidRPr="000D0609" w:rsidRDefault="008D6EDC">
      <w:pPr>
        <w:pStyle w:val="ListParagraph"/>
        <w:numPr>
          <w:ilvl w:val="0"/>
          <w:numId w:val="1"/>
        </w:numPr>
        <w:tabs>
          <w:tab w:val="left" w:pos="340"/>
        </w:tabs>
        <w:spacing w:before="12" w:line="213" w:lineRule="auto"/>
        <w:ind w:right="533"/>
        <w:rPr>
          <w:rFonts w:ascii="Times New Roman" w:hAnsi="Times New Roman"/>
          <w:sz w:val="24"/>
        </w:rPr>
      </w:pPr>
      <w:r w:rsidRPr="000D0609">
        <w:rPr>
          <w:rFonts w:ascii="Times New Roman" w:hAnsi="Times New Roman"/>
          <w:sz w:val="24"/>
        </w:rPr>
        <w:t>echocardiogram (also called echo or ultrasound)— sound waves create an image of the heart</w:t>
      </w:r>
    </w:p>
    <w:p w:rsidR="007731BA" w:rsidRPr="000D0609" w:rsidRDefault="008D6EDC">
      <w:pPr>
        <w:pStyle w:val="ListParagraph"/>
        <w:numPr>
          <w:ilvl w:val="0"/>
          <w:numId w:val="1"/>
        </w:numPr>
        <w:tabs>
          <w:tab w:val="left" w:pos="340"/>
        </w:tabs>
        <w:spacing w:before="1" w:line="213" w:lineRule="auto"/>
        <w:ind w:right="466"/>
        <w:rPr>
          <w:rFonts w:ascii="Times New Roman" w:hAnsi="Times New Roman"/>
          <w:sz w:val="24"/>
        </w:rPr>
      </w:pPr>
      <w:r w:rsidRPr="000D0609">
        <w:rPr>
          <w:rFonts w:ascii="Times New Roman" w:hAnsi="Times New Roman"/>
          <w:sz w:val="24"/>
        </w:rPr>
        <w:t>electrocardiogram (ECG)—a record of the electrical activity of the heart</w:t>
      </w:r>
    </w:p>
    <w:p w:rsidR="007731BA" w:rsidRPr="000D0609" w:rsidRDefault="008D6EDC">
      <w:pPr>
        <w:pStyle w:val="ListParagraph"/>
        <w:numPr>
          <w:ilvl w:val="0"/>
          <w:numId w:val="1"/>
        </w:numPr>
        <w:tabs>
          <w:tab w:val="left" w:pos="340"/>
        </w:tabs>
        <w:spacing w:line="307" w:lineRule="exact"/>
        <w:rPr>
          <w:rFonts w:ascii="Times New Roman" w:hAnsi="Times New Roman"/>
          <w:sz w:val="24"/>
        </w:rPr>
      </w:pPr>
      <w:proofErr w:type="gramStart"/>
      <w:r w:rsidRPr="000D0609">
        <w:rPr>
          <w:rFonts w:ascii="Times New Roman" w:hAnsi="Times New Roman"/>
          <w:sz w:val="24"/>
        </w:rPr>
        <w:t>chest</w:t>
      </w:r>
      <w:proofErr w:type="gramEnd"/>
      <w:r w:rsidRPr="000D0609">
        <w:rPr>
          <w:rFonts w:ascii="Times New Roman" w:hAnsi="Times New Roman"/>
          <w:sz w:val="24"/>
        </w:rPr>
        <w:t xml:space="preserve"> X ray.</w:t>
      </w:r>
    </w:p>
    <w:p w:rsidR="007731BA" w:rsidRPr="000D0609" w:rsidRDefault="007731BA">
      <w:pPr>
        <w:pStyle w:val="BodyText"/>
        <w:spacing w:before="13"/>
        <w:rPr>
          <w:rFonts w:ascii="Times New Roman" w:hAnsi="Times New Roman"/>
          <w:sz w:val="20"/>
        </w:rPr>
      </w:pPr>
    </w:p>
    <w:p w:rsidR="007731BA" w:rsidRPr="000D0609" w:rsidRDefault="008D6EDC">
      <w:pPr>
        <w:pStyle w:val="BodyText"/>
        <w:spacing w:line="213" w:lineRule="auto"/>
        <w:ind w:left="100" w:right="253"/>
        <w:jc w:val="both"/>
        <w:rPr>
          <w:rFonts w:ascii="Times New Roman" w:hAnsi="Times New Roman"/>
        </w:rPr>
      </w:pPr>
      <w:r w:rsidRPr="000D0609">
        <w:rPr>
          <w:rFonts w:ascii="Times New Roman" w:hAnsi="Times New Roman"/>
        </w:rPr>
        <w:t>Some babies with PDA have other heart defects and will require other tests, including cardiac catheterization and cardiac magnetic resonance imaging.</w:t>
      </w:r>
    </w:p>
    <w:p w:rsidR="007731BA" w:rsidRPr="000D0609" w:rsidRDefault="008D6EDC" w:rsidP="000D0609">
      <w:pPr>
        <w:spacing w:before="168" w:line="216" w:lineRule="auto"/>
        <w:ind w:left="100" w:right="186"/>
        <w:rPr>
          <w:rFonts w:ascii="Times New Roman" w:hAnsi="Times New Roman"/>
        </w:rPr>
      </w:pPr>
      <w:r w:rsidRPr="000D0609">
        <w:rPr>
          <w:rFonts w:ascii="Times New Roman" w:hAnsi="Times New Roman"/>
          <w:b/>
          <w:color w:val="00B1AF"/>
          <w:sz w:val="25"/>
        </w:rPr>
        <w:t xml:space="preserve">What </w:t>
      </w:r>
      <w:r w:rsidR="000D0609">
        <w:rPr>
          <w:rFonts w:ascii="Times New Roman" w:hAnsi="Times New Roman"/>
          <w:b/>
          <w:color w:val="00B1AF"/>
          <w:sz w:val="25"/>
        </w:rPr>
        <w:t>are</w:t>
      </w:r>
      <w:r w:rsidRPr="000D0609">
        <w:rPr>
          <w:rFonts w:ascii="Times New Roman" w:hAnsi="Times New Roman"/>
          <w:b/>
          <w:color w:val="00B1AF"/>
          <w:sz w:val="25"/>
        </w:rPr>
        <w:t xml:space="preserve"> the treatment options for PDA? </w:t>
      </w:r>
      <w:r w:rsidRPr="000D0609">
        <w:rPr>
          <w:rFonts w:ascii="Times New Roman" w:hAnsi="Times New Roman"/>
          <w:sz w:val="24"/>
        </w:rPr>
        <w:t xml:space="preserve">If the PDA is not life threatening, doctors might wait until the child is 1 or 2 years old before recommending </w:t>
      </w:r>
      <w:r w:rsidR="000D0609">
        <w:rPr>
          <w:rFonts w:ascii="Times New Roman" w:hAnsi="Times New Roman"/>
          <w:sz w:val="24"/>
        </w:rPr>
        <w:t>treat</w:t>
      </w:r>
      <w:r w:rsidRPr="000D0609">
        <w:rPr>
          <w:rFonts w:ascii="Times New Roman" w:hAnsi="Times New Roman"/>
          <w:sz w:val="24"/>
        </w:rPr>
        <w:t>ment. Small PDAs often close on their own.</w:t>
      </w:r>
      <w:r w:rsidR="000D0609" w:rsidRPr="000D0609">
        <w:rPr>
          <w:rFonts w:ascii="Times New Roman" w:hAnsi="Times New Roman"/>
          <w:sz w:val="5"/>
        </w:rPr>
        <w:t xml:space="preserve"> </w:t>
      </w:r>
      <w:r w:rsidR="000D0609">
        <w:rPr>
          <w:rFonts w:ascii="Times New Roman" w:hAnsi="Times New Roman"/>
          <w:sz w:val="5"/>
        </w:rPr>
        <w:t xml:space="preserve"> </w:t>
      </w:r>
      <w:r w:rsidRPr="000D0609">
        <w:rPr>
          <w:rFonts w:ascii="Times New Roman" w:hAnsi="Times New Roman"/>
        </w:rPr>
        <w:t>The condition may be dangerous for premature babies, so doctors immediately give medication to help close the PDA.</w:t>
      </w:r>
    </w:p>
    <w:p w:rsidR="007731BA" w:rsidRPr="000D0609" w:rsidRDefault="007731BA">
      <w:pPr>
        <w:pStyle w:val="BodyText"/>
        <w:spacing w:before="6"/>
        <w:rPr>
          <w:rFonts w:ascii="Times New Roman" w:hAnsi="Times New Roman"/>
          <w:sz w:val="21"/>
        </w:rPr>
      </w:pPr>
    </w:p>
    <w:p w:rsidR="000D0609" w:rsidRDefault="000D0609">
      <w:pPr>
        <w:rPr>
          <w:rFonts w:ascii="Times New Roman" w:hAnsi="Times New Roman"/>
          <w:sz w:val="24"/>
          <w:szCs w:val="24"/>
        </w:rPr>
      </w:pPr>
      <w:r>
        <w:rPr>
          <w:rFonts w:ascii="Times New Roman" w:hAnsi="Times New Roman"/>
        </w:rPr>
        <w:br w:type="page"/>
      </w: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0D0609" w:rsidTr="00796115">
        <w:trPr>
          <w:trHeight w:val="782"/>
          <w:tblCellSpacing w:w="32" w:type="dxa"/>
        </w:trPr>
        <w:tc>
          <w:tcPr>
            <w:tcW w:w="933" w:type="dxa"/>
            <w:tcBorders>
              <w:right w:val="nil"/>
            </w:tcBorders>
            <w:shd w:val="clear" w:color="auto" w:fill="00529B"/>
          </w:tcPr>
          <w:p w:rsidR="000D0609" w:rsidRDefault="000D0609" w:rsidP="00796115">
            <w:pPr>
              <w:pStyle w:val="TableParagraph"/>
              <w:rPr>
                <w:sz w:val="24"/>
              </w:rPr>
            </w:pPr>
          </w:p>
        </w:tc>
        <w:tc>
          <w:tcPr>
            <w:tcW w:w="966" w:type="dxa"/>
            <w:tcBorders>
              <w:left w:val="nil"/>
              <w:right w:val="nil"/>
            </w:tcBorders>
            <w:shd w:val="clear" w:color="auto" w:fill="FBE343"/>
          </w:tcPr>
          <w:p w:rsidR="000D0609" w:rsidRDefault="000D0609" w:rsidP="00796115">
            <w:pPr>
              <w:pStyle w:val="TableParagraph"/>
              <w:rPr>
                <w:sz w:val="24"/>
              </w:rPr>
            </w:pPr>
          </w:p>
        </w:tc>
        <w:tc>
          <w:tcPr>
            <w:tcW w:w="966" w:type="dxa"/>
            <w:tcBorders>
              <w:left w:val="nil"/>
              <w:right w:val="nil"/>
            </w:tcBorders>
            <w:shd w:val="clear" w:color="auto" w:fill="00B1AF"/>
          </w:tcPr>
          <w:p w:rsidR="000D0609" w:rsidRDefault="000D0609" w:rsidP="00796115">
            <w:pPr>
              <w:pStyle w:val="TableParagraph"/>
              <w:rPr>
                <w:sz w:val="24"/>
              </w:rPr>
            </w:pPr>
          </w:p>
        </w:tc>
        <w:tc>
          <w:tcPr>
            <w:tcW w:w="933" w:type="dxa"/>
            <w:tcBorders>
              <w:left w:val="nil"/>
            </w:tcBorders>
            <w:shd w:val="clear" w:color="auto" w:fill="FF661B"/>
          </w:tcPr>
          <w:p w:rsidR="000D0609" w:rsidRDefault="000D0609" w:rsidP="00796115">
            <w:pPr>
              <w:pStyle w:val="TableParagraph"/>
              <w:rPr>
                <w:sz w:val="24"/>
              </w:rPr>
            </w:pPr>
          </w:p>
        </w:tc>
      </w:tr>
    </w:tbl>
    <w:p w:rsidR="00765A27" w:rsidRDefault="00765A27">
      <w:pPr>
        <w:pStyle w:val="BodyText"/>
        <w:spacing w:line="213" w:lineRule="auto"/>
        <w:ind w:left="100" w:right="20"/>
        <w:rPr>
          <w:rFonts w:ascii="Times New Roman" w:hAnsi="Times New Roman"/>
        </w:rPr>
        <w:sectPr w:rsidR="00765A27" w:rsidSect="000D0609">
          <w:type w:val="continuous"/>
          <w:pgSz w:w="12240" w:h="15840"/>
          <w:pgMar w:top="420" w:right="720" w:bottom="920" w:left="740" w:header="720" w:footer="720" w:gutter="0"/>
          <w:cols w:num="2" w:space="720"/>
        </w:sectPr>
      </w:pPr>
    </w:p>
    <w:p w:rsidR="000D0609" w:rsidRDefault="000D0609">
      <w:pPr>
        <w:pStyle w:val="BodyText"/>
        <w:spacing w:line="213" w:lineRule="auto"/>
        <w:ind w:left="100" w:right="20"/>
        <w:rPr>
          <w:rFonts w:ascii="Times New Roman" w:hAnsi="Times New Roman"/>
        </w:rPr>
      </w:pPr>
    </w:p>
    <w:p w:rsidR="000D0609" w:rsidRDefault="008D6EDC">
      <w:pPr>
        <w:pStyle w:val="BodyText"/>
        <w:spacing w:line="213" w:lineRule="auto"/>
        <w:ind w:left="100" w:right="20"/>
        <w:rPr>
          <w:rFonts w:ascii="Times New Roman" w:hAnsi="Times New Roman"/>
        </w:rPr>
      </w:pPr>
      <w:r w:rsidRPr="000D0609">
        <w:rPr>
          <w:rFonts w:ascii="Times New Roman" w:hAnsi="Times New Roman"/>
        </w:rPr>
        <w:t>If the PDA does not close or narrow significantly in response to medicine, an interventional procedure may be necessary. In most cases, the PDA can be closed through cardiac catheterization. Healthcare providers insert a thin tube (catheter) through a vein or artery in the leg, guide it to the heart, and insert a tiny device to block the PDA. In more complex cases, surg</w:t>
      </w:r>
      <w:r w:rsidR="000D0609">
        <w:rPr>
          <w:rFonts w:ascii="Times New Roman" w:hAnsi="Times New Roman"/>
        </w:rPr>
        <w:t>ery may be required. Cardiotho</w:t>
      </w:r>
      <w:r w:rsidRPr="000D0609">
        <w:rPr>
          <w:rFonts w:ascii="Times New Roman" w:hAnsi="Times New Roman"/>
        </w:rPr>
        <w:t xml:space="preserve">racic surgeons use </w:t>
      </w:r>
    </w:p>
    <w:p w:rsidR="007731BA" w:rsidRPr="000D0609" w:rsidRDefault="008D6EDC">
      <w:pPr>
        <w:pStyle w:val="BodyText"/>
        <w:spacing w:line="213" w:lineRule="auto"/>
        <w:ind w:left="100" w:right="20"/>
        <w:rPr>
          <w:rFonts w:ascii="Times New Roman" w:hAnsi="Times New Roman"/>
        </w:rPr>
      </w:pPr>
      <w:proofErr w:type="gramStart"/>
      <w:r w:rsidRPr="000D0609">
        <w:rPr>
          <w:rFonts w:ascii="Times New Roman" w:hAnsi="Times New Roman"/>
        </w:rPr>
        <w:t>stitches</w:t>
      </w:r>
      <w:proofErr w:type="gramEnd"/>
      <w:r w:rsidRPr="000D0609">
        <w:rPr>
          <w:rFonts w:ascii="Times New Roman" w:hAnsi="Times New Roman"/>
        </w:rPr>
        <w:t xml:space="preserve"> or clips to close the PDA.</w:t>
      </w:r>
    </w:p>
    <w:p w:rsidR="007731BA" w:rsidRPr="000D0609" w:rsidRDefault="00765A27">
      <w:pPr>
        <w:pStyle w:val="Heading1"/>
        <w:spacing w:line="216" w:lineRule="auto"/>
        <w:ind w:right="148"/>
        <w:rPr>
          <w:rFonts w:ascii="Times New Roman" w:hAnsi="Times New Roman"/>
        </w:rPr>
      </w:pPr>
      <w:r>
        <w:rPr>
          <w:rFonts w:ascii="Times New Roman" w:hAnsi="Times New Roman"/>
          <w:color w:val="00B1AF"/>
        </w:rPr>
        <w:br w:type="column"/>
      </w:r>
      <w:r w:rsidR="008D6EDC" w:rsidRPr="000D0609">
        <w:rPr>
          <w:rFonts w:ascii="Times New Roman" w:hAnsi="Times New Roman"/>
          <w:color w:val="00B1AF"/>
        </w:rPr>
        <w:t>What kind of follow-up care is required for PDA?</w:t>
      </w:r>
    </w:p>
    <w:p w:rsidR="007731BA" w:rsidRPr="000D0609" w:rsidRDefault="008D6EDC">
      <w:pPr>
        <w:pStyle w:val="BodyText"/>
        <w:spacing w:before="10" w:line="213" w:lineRule="auto"/>
        <w:ind w:left="100" w:right="155"/>
        <w:rPr>
          <w:rFonts w:ascii="Times New Roman" w:hAnsi="Times New Roman"/>
        </w:rPr>
      </w:pPr>
      <w:r w:rsidRPr="000D0609">
        <w:rPr>
          <w:rFonts w:ascii="Times New Roman" w:hAnsi="Times New Roman"/>
        </w:rPr>
        <w:t>Once a PDA is closed, no l</w:t>
      </w:r>
      <w:r w:rsidR="000D0609">
        <w:rPr>
          <w:rFonts w:ascii="Times New Roman" w:hAnsi="Times New Roman"/>
        </w:rPr>
        <w:t>ong-term follow-up care is nec</w:t>
      </w:r>
      <w:r w:rsidRPr="000D0609">
        <w:rPr>
          <w:rFonts w:ascii="Times New Roman" w:hAnsi="Times New Roman"/>
        </w:rPr>
        <w:t>essary unless there are other cardiac concerns.</w:t>
      </w:r>
    </w:p>
    <w:p w:rsidR="007731BA" w:rsidRDefault="007731BA">
      <w:pPr>
        <w:pStyle w:val="BodyText"/>
        <w:spacing w:before="7"/>
        <w:rPr>
          <w:rFonts w:ascii="Times New Roman" w:hAnsi="Times New Roman"/>
          <w:sz w:val="25"/>
        </w:rPr>
      </w:pPr>
    </w:p>
    <w:p w:rsidR="00765A27" w:rsidRPr="000D0609" w:rsidRDefault="00765A27">
      <w:pPr>
        <w:pStyle w:val="BodyText"/>
        <w:spacing w:before="7"/>
        <w:rPr>
          <w:rFonts w:ascii="Times New Roman" w:hAnsi="Times New Roman"/>
          <w:sz w:val="25"/>
        </w:rPr>
      </w:pPr>
      <w:bookmarkStart w:id="0" w:name="_GoBack"/>
      <w:bookmarkEnd w:id="0"/>
    </w:p>
    <w:p w:rsidR="007731BA" w:rsidRPr="000D0609" w:rsidRDefault="008D6EDC">
      <w:pPr>
        <w:ind w:left="100"/>
        <w:rPr>
          <w:rFonts w:ascii="Times New Roman" w:hAnsi="Times New Roman"/>
          <w:sz w:val="18"/>
        </w:rPr>
      </w:pPr>
      <w:r w:rsidRPr="000D0609">
        <w:rPr>
          <w:rFonts w:ascii="Times New Roman" w:hAnsi="Times New Roman"/>
          <w:sz w:val="18"/>
        </w:rPr>
        <w:t>Adapted with permission. © The Children’s Hospital of Philadelphia.</w:t>
      </w:r>
    </w:p>
    <w:sectPr w:rsidR="007731BA" w:rsidRPr="000D0609" w:rsidSect="000D0609">
      <w:type w:val="continuous"/>
      <w:pgSz w:w="12240" w:h="15840"/>
      <w:pgMar w:top="420" w:right="720" w:bottom="920" w:left="7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DC" w:rsidRDefault="008D6EDC">
      <w:r>
        <w:separator/>
      </w:r>
    </w:p>
  </w:endnote>
  <w:endnote w:type="continuationSeparator" w:id="0">
    <w:p w:rsidR="008D6EDC" w:rsidRDefault="008D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Times New Roman"/>
    <w:panose1 w:val="020B0806030902050204"/>
    <w:charset w:val="00"/>
    <w:family w:val="swiss"/>
    <w:notTrueType/>
    <w:pitch w:val="variable"/>
    <w:sig w:usb0="800000AF" w:usb1="4000204A" w:usb2="00000000" w:usb3="00000000" w:csb0="00000001"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A" w:rsidRDefault="00765A27">
    <w:pPr>
      <w:pStyle w:val="BodyText"/>
      <w:spacing w:line="14" w:lineRule="auto"/>
      <w:rPr>
        <w:sz w:val="20"/>
      </w:rPr>
    </w:pPr>
    <w:r>
      <w:pict>
        <v:line id="_x0000_s2053" alt="" style="position:absolute;z-index:-5008;mso-wrap-edited:f;mso-width-percent:0;mso-height-percent:0;mso-position-horizontal-relative:page;mso-position-vertical-relative:page;mso-width-percent:0;mso-height-percent:0" from="42pt,742.2pt" to="570pt,742.2pt" strokecolor="#00529b" strokeweight="1pt">
          <w10:wrap anchorx="page" anchory="page"/>
        </v:line>
      </w:pict>
    </w:r>
    <w:r>
      <w:pict>
        <v:shapetype id="_x0000_t202" coordsize="21600,21600" o:spt="202" path="m,l,21600r21600,l21600,xe">
          <v:stroke joinstyle="miter"/>
          <v:path gradientshapeok="t" o:connecttype="rect"/>
        </v:shapetype>
        <v:shape id="_x0000_s2049" type="#_x0000_t202" alt="" style="position:absolute;margin-left:225pt;margin-top:750.7pt;width:204.9pt;height:14.25pt;z-index:-4912;mso-wrap-style:square;mso-wrap-edited:f;mso-width-percent:0;mso-height-percent:0;mso-position-horizontal-relative:page;mso-position-vertical-relative:page;mso-width-percent:0;mso-height-percent:0;v-text-anchor:top" filled="f" stroked="f">
          <v:textbox style="mso-next-textbox:#_x0000_s2049" inset="0,0,0,0">
            <w:txbxContent>
              <w:p w:rsidR="007731BA" w:rsidRDefault="008D6EDC">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DC" w:rsidRDefault="008D6EDC">
      <w:r>
        <w:separator/>
      </w:r>
    </w:p>
  </w:footnote>
  <w:footnote w:type="continuationSeparator" w:id="0">
    <w:p w:rsidR="008D6EDC" w:rsidRDefault="008D6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175D9"/>
    <w:multiLevelType w:val="hybridMultilevel"/>
    <w:tmpl w:val="D0F84122"/>
    <w:lvl w:ilvl="0" w:tplc="1584A71E">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B05E8EEE">
      <w:numFmt w:val="bullet"/>
      <w:lvlText w:val="•"/>
      <w:lvlJc w:val="left"/>
      <w:pPr>
        <w:ind w:left="832" w:hanging="240"/>
      </w:pPr>
      <w:rPr>
        <w:rFonts w:hint="default"/>
        <w:lang w:val="en-US" w:eastAsia="en-US" w:bidi="en-US"/>
      </w:rPr>
    </w:lvl>
    <w:lvl w:ilvl="2" w:tplc="A1D6F914">
      <w:numFmt w:val="bullet"/>
      <w:lvlText w:val="•"/>
      <w:lvlJc w:val="left"/>
      <w:pPr>
        <w:ind w:left="1324" w:hanging="240"/>
      </w:pPr>
      <w:rPr>
        <w:rFonts w:hint="default"/>
        <w:lang w:val="en-US" w:eastAsia="en-US" w:bidi="en-US"/>
      </w:rPr>
    </w:lvl>
    <w:lvl w:ilvl="3" w:tplc="F8F80558">
      <w:numFmt w:val="bullet"/>
      <w:lvlText w:val="•"/>
      <w:lvlJc w:val="left"/>
      <w:pPr>
        <w:ind w:left="1816" w:hanging="240"/>
      </w:pPr>
      <w:rPr>
        <w:rFonts w:hint="default"/>
        <w:lang w:val="en-US" w:eastAsia="en-US" w:bidi="en-US"/>
      </w:rPr>
    </w:lvl>
    <w:lvl w:ilvl="4" w:tplc="764E1B60">
      <w:numFmt w:val="bullet"/>
      <w:lvlText w:val="•"/>
      <w:lvlJc w:val="left"/>
      <w:pPr>
        <w:ind w:left="2308" w:hanging="240"/>
      </w:pPr>
      <w:rPr>
        <w:rFonts w:hint="default"/>
        <w:lang w:val="en-US" w:eastAsia="en-US" w:bidi="en-US"/>
      </w:rPr>
    </w:lvl>
    <w:lvl w:ilvl="5" w:tplc="8A94B986">
      <w:numFmt w:val="bullet"/>
      <w:lvlText w:val="•"/>
      <w:lvlJc w:val="left"/>
      <w:pPr>
        <w:ind w:left="2800" w:hanging="240"/>
      </w:pPr>
      <w:rPr>
        <w:rFonts w:hint="default"/>
        <w:lang w:val="en-US" w:eastAsia="en-US" w:bidi="en-US"/>
      </w:rPr>
    </w:lvl>
    <w:lvl w:ilvl="6" w:tplc="EA9AB9A8">
      <w:numFmt w:val="bullet"/>
      <w:lvlText w:val="•"/>
      <w:lvlJc w:val="left"/>
      <w:pPr>
        <w:ind w:left="3292" w:hanging="240"/>
      </w:pPr>
      <w:rPr>
        <w:rFonts w:hint="default"/>
        <w:lang w:val="en-US" w:eastAsia="en-US" w:bidi="en-US"/>
      </w:rPr>
    </w:lvl>
    <w:lvl w:ilvl="7" w:tplc="D0C21BB4">
      <w:numFmt w:val="bullet"/>
      <w:lvlText w:val="•"/>
      <w:lvlJc w:val="left"/>
      <w:pPr>
        <w:ind w:left="3784" w:hanging="240"/>
      </w:pPr>
      <w:rPr>
        <w:rFonts w:hint="default"/>
        <w:lang w:val="en-US" w:eastAsia="en-US" w:bidi="en-US"/>
      </w:rPr>
    </w:lvl>
    <w:lvl w:ilvl="8" w:tplc="3ED60A58">
      <w:numFmt w:val="bullet"/>
      <w:lvlText w:val="•"/>
      <w:lvlJc w:val="left"/>
      <w:pPr>
        <w:ind w:left="4276"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731BA"/>
    <w:rsid w:val="000D0609"/>
    <w:rsid w:val="00765A27"/>
    <w:rsid w:val="007731BA"/>
    <w:rsid w:val="008D6EDC"/>
    <w:rsid w:val="00CD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97"/>
      <w:ind w:left="10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765A27"/>
    <w:pPr>
      <w:tabs>
        <w:tab w:val="center" w:pos="4680"/>
        <w:tab w:val="right" w:pos="9360"/>
      </w:tabs>
    </w:pPr>
  </w:style>
  <w:style w:type="character" w:customStyle="1" w:styleId="HeaderChar">
    <w:name w:val="Header Char"/>
    <w:basedOn w:val="DefaultParagraphFont"/>
    <w:link w:val="Header"/>
    <w:uiPriority w:val="99"/>
    <w:rsid w:val="00765A27"/>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765A27"/>
    <w:pPr>
      <w:tabs>
        <w:tab w:val="center" w:pos="4680"/>
        <w:tab w:val="right" w:pos="9360"/>
      </w:tabs>
    </w:pPr>
  </w:style>
  <w:style w:type="character" w:customStyle="1" w:styleId="FooterChar">
    <w:name w:val="Footer Char"/>
    <w:basedOn w:val="DefaultParagraphFont"/>
    <w:link w:val="Footer"/>
    <w:uiPriority w:val="99"/>
    <w:rsid w:val="00765A27"/>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Andie Bernard</cp:lastModifiedBy>
  <cp:revision>4</cp:revision>
  <dcterms:created xsi:type="dcterms:W3CDTF">2018-04-03T14:55:00Z</dcterms:created>
  <dcterms:modified xsi:type="dcterms:W3CDTF">2018-05-02T20:46:00Z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