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20" w:type="dxa"/>
        <w:tblLayout w:type="fixed"/>
        <w:tblCellMar>
          <w:left w:w="0" w:type="dxa"/>
          <w:right w:w="0" w:type="dxa"/>
        </w:tblCellMar>
        <w:tblLook w:val="01E0" w:firstRow="1" w:lastRow="1" w:firstColumn="1" w:lastColumn="1" w:noHBand="0" w:noVBand="0"/>
      </w:tblPr>
      <w:tblGrid>
        <w:gridCol w:w="728"/>
        <w:gridCol w:w="728"/>
        <w:gridCol w:w="728"/>
        <w:gridCol w:w="728"/>
      </w:tblGrid>
      <w:tr w:rsidR="00304352">
        <w:trPr>
          <w:trHeight w:val="551"/>
          <w:tblCellSpacing w:w="23" w:type="dxa"/>
        </w:trPr>
        <w:tc>
          <w:tcPr>
            <w:tcW w:w="659" w:type="dxa"/>
            <w:tcBorders>
              <w:right w:val="nil"/>
            </w:tcBorders>
            <w:shd w:val="clear" w:color="auto" w:fill="00539B"/>
          </w:tcPr>
          <w:p w:rsidR="00304352" w:rsidRDefault="00304352">
            <w:pPr>
              <w:pStyle w:val="TableParagraph"/>
              <w:rPr>
                <w:sz w:val="24"/>
              </w:rPr>
            </w:pPr>
          </w:p>
        </w:tc>
        <w:tc>
          <w:tcPr>
            <w:tcW w:w="682" w:type="dxa"/>
            <w:tcBorders>
              <w:left w:val="nil"/>
              <w:right w:val="nil"/>
            </w:tcBorders>
            <w:shd w:val="clear" w:color="auto" w:fill="FCE444"/>
          </w:tcPr>
          <w:p w:rsidR="00304352" w:rsidRDefault="00304352">
            <w:pPr>
              <w:pStyle w:val="TableParagraph"/>
              <w:rPr>
                <w:sz w:val="24"/>
              </w:rPr>
            </w:pPr>
          </w:p>
        </w:tc>
        <w:tc>
          <w:tcPr>
            <w:tcW w:w="682" w:type="dxa"/>
            <w:tcBorders>
              <w:left w:val="nil"/>
              <w:right w:val="nil"/>
            </w:tcBorders>
            <w:shd w:val="clear" w:color="auto" w:fill="00B1B0"/>
          </w:tcPr>
          <w:p w:rsidR="00304352" w:rsidRDefault="00304352">
            <w:pPr>
              <w:pStyle w:val="TableParagraph"/>
              <w:rPr>
                <w:sz w:val="24"/>
              </w:rPr>
            </w:pPr>
          </w:p>
        </w:tc>
        <w:tc>
          <w:tcPr>
            <w:tcW w:w="659" w:type="dxa"/>
            <w:tcBorders>
              <w:left w:val="nil"/>
            </w:tcBorders>
            <w:shd w:val="clear" w:color="auto" w:fill="FF671B"/>
          </w:tcPr>
          <w:p w:rsidR="00304352" w:rsidRDefault="00304352">
            <w:pPr>
              <w:pStyle w:val="TableParagraph"/>
              <w:rPr>
                <w:sz w:val="24"/>
              </w:rPr>
            </w:pPr>
          </w:p>
        </w:tc>
      </w:tr>
    </w:tbl>
    <w:p w:rsidR="00304352" w:rsidRDefault="00304352">
      <w:pPr>
        <w:pStyle w:val="BodyText"/>
        <w:spacing w:before="4"/>
        <w:rPr>
          <w:rFonts w:ascii="Times New Roman"/>
          <w:sz w:val="6"/>
        </w:rPr>
      </w:pPr>
    </w:p>
    <w:p w:rsidR="00304352" w:rsidRDefault="00304352">
      <w:pPr>
        <w:rPr>
          <w:rFonts w:ascii="Times New Roman"/>
          <w:sz w:val="6"/>
        </w:rPr>
        <w:sectPr w:rsidR="00304352">
          <w:type w:val="continuous"/>
          <w:pgSz w:w="12240" w:h="15840"/>
          <w:pgMar w:top="840" w:right="720" w:bottom="280" w:left="720" w:header="720" w:footer="720" w:gutter="0"/>
          <w:cols w:space="720"/>
        </w:sectPr>
      </w:pPr>
    </w:p>
    <w:p w:rsidR="00304352" w:rsidRDefault="00BA720C">
      <w:pPr>
        <w:spacing w:before="20"/>
        <w:ind w:left="120"/>
        <w:rPr>
          <w:rFonts w:ascii="Impact LT Std"/>
          <w:sz w:val="40"/>
        </w:rPr>
      </w:pPr>
      <w:r>
        <w:rPr>
          <w:rFonts w:ascii="Impact LT Std"/>
          <w:color w:val="00B1B0"/>
          <w:sz w:val="40"/>
        </w:rPr>
        <w:t>Rooming-In: Information for</w:t>
      </w:r>
      <w:r>
        <w:rPr>
          <w:rFonts w:ascii="Impact LT Std"/>
          <w:color w:val="00B1B0"/>
          <w:spacing w:val="68"/>
          <w:sz w:val="40"/>
        </w:rPr>
        <w:t xml:space="preserve"> </w:t>
      </w:r>
      <w:r>
        <w:rPr>
          <w:rFonts w:ascii="Impact LT Std"/>
          <w:color w:val="00B1B0"/>
          <w:sz w:val="40"/>
        </w:rPr>
        <w:t>Parents</w:t>
      </w:r>
    </w:p>
    <w:p w:rsidR="00304352" w:rsidRPr="00BA720C" w:rsidRDefault="00BA720C">
      <w:pPr>
        <w:pStyle w:val="BodyText"/>
        <w:spacing w:before="92" w:line="213" w:lineRule="auto"/>
        <w:ind w:left="120" w:right="421"/>
        <w:rPr>
          <w:rFonts w:ascii="Times New Roman" w:hAnsi="Times New Roman"/>
        </w:rPr>
      </w:pPr>
      <w:r w:rsidRPr="00BA720C">
        <w:rPr>
          <w:rFonts w:ascii="Times New Roman" w:hAnsi="Times New Roman"/>
        </w:rPr>
        <w:t>“Rooming-in” at the hospital allows you to stay with your baby for a long period of time (such as 24 hours) and pro- vide all the care for your baby. This experience is like a practice session for taking care of your baby on your own before you go home. It gives you a chance to try all you have learned with a nurse close by for help and advice.</w:t>
      </w:r>
    </w:p>
    <w:p w:rsidR="00304352" w:rsidRPr="00BA720C" w:rsidRDefault="00BA720C">
      <w:pPr>
        <w:pStyle w:val="BodyText"/>
        <w:spacing w:before="2" w:line="213" w:lineRule="auto"/>
        <w:ind w:left="120" w:right="421"/>
        <w:rPr>
          <w:rFonts w:ascii="Times New Roman" w:hAnsi="Times New Roman"/>
        </w:rPr>
      </w:pPr>
      <w:r w:rsidRPr="00BA720C">
        <w:rPr>
          <w:rFonts w:ascii="Times New Roman" w:hAnsi="Times New Roman"/>
        </w:rPr>
        <w:t>Rooming-in can make the change from hospital to home much smoother for you and your baby. Speak to your baby’s nurse about opportunities throughout your baby’s stay when you could have the opportunity to room-in.</w:t>
      </w:r>
    </w:p>
    <w:p w:rsidR="00304352" w:rsidRPr="00BA720C" w:rsidRDefault="00BA720C">
      <w:pPr>
        <w:pStyle w:val="BodyText"/>
        <w:spacing w:before="2" w:line="213" w:lineRule="auto"/>
        <w:ind w:left="120" w:right="329"/>
        <w:rPr>
          <w:rFonts w:ascii="Times New Roman" w:hAnsi="Times New Roman"/>
        </w:rPr>
      </w:pPr>
      <w:r w:rsidRPr="00BA720C">
        <w:rPr>
          <w:rFonts w:ascii="Times New Roman" w:hAnsi="Times New Roman"/>
        </w:rPr>
        <w:t>Some hospitals may not be able to provide a 24-hour time frame or individual room for you to stay, but even for you to stay 12–16 hours at your baby’s bedside to provide your baby’s care is helpful for the transition home.</w:t>
      </w:r>
    </w:p>
    <w:p w:rsidR="00304352" w:rsidRPr="00BA720C" w:rsidRDefault="00BA720C">
      <w:pPr>
        <w:pStyle w:val="Heading1"/>
        <w:spacing w:before="141"/>
        <w:ind w:left="120"/>
        <w:rPr>
          <w:rFonts w:ascii="Times New Roman" w:hAnsi="Times New Roman"/>
        </w:rPr>
      </w:pPr>
      <w:r w:rsidRPr="00BA720C">
        <w:rPr>
          <w:rFonts w:ascii="Times New Roman" w:hAnsi="Times New Roman"/>
          <w:color w:val="00B1B0"/>
        </w:rPr>
        <w:t xml:space="preserve">Before </w:t>
      </w:r>
      <w:r w:rsidR="006D3600">
        <w:rPr>
          <w:rFonts w:ascii="Times New Roman" w:hAnsi="Times New Roman"/>
          <w:color w:val="00B1B0"/>
        </w:rPr>
        <w:t>R</w:t>
      </w:r>
      <w:r w:rsidRPr="00BA720C">
        <w:rPr>
          <w:rFonts w:ascii="Times New Roman" w:hAnsi="Times New Roman"/>
          <w:color w:val="00B1B0"/>
        </w:rPr>
        <w:t>ooming-</w:t>
      </w:r>
      <w:r w:rsidR="006D3600">
        <w:rPr>
          <w:rFonts w:ascii="Times New Roman" w:hAnsi="Times New Roman"/>
          <w:color w:val="00B1B0"/>
        </w:rPr>
        <w:t>I</w:t>
      </w:r>
      <w:r w:rsidRPr="00BA720C">
        <w:rPr>
          <w:rFonts w:ascii="Times New Roman" w:hAnsi="Times New Roman"/>
          <w:color w:val="00B1B0"/>
        </w:rPr>
        <w:t>n</w:t>
      </w:r>
    </w:p>
    <w:p w:rsidR="00304352" w:rsidRPr="00BA720C" w:rsidRDefault="00BA720C">
      <w:pPr>
        <w:pStyle w:val="ListParagraph"/>
        <w:numPr>
          <w:ilvl w:val="0"/>
          <w:numId w:val="1"/>
        </w:numPr>
        <w:tabs>
          <w:tab w:val="left" w:pos="360"/>
        </w:tabs>
        <w:spacing w:before="19" w:line="213" w:lineRule="auto"/>
        <w:ind w:right="452"/>
        <w:rPr>
          <w:rFonts w:ascii="Times New Roman" w:hAnsi="Times New Roman"/>
          <w:sz w:val="24"/>
        </w:rPr>
      </w:pPr>
      <w:r w:rsidRPr="00BA720C">
        <w:rPr>
          <w:rFonts w:ascii="Times New Roman" w:hAnsi="Times New Roman"/>
          <w:sz w:val="24"/>
        </w:rPr>
        <w:t>Hospital staff will give you instruction, and you will be able to demonstrate all care for your baby.</w:t>
      </w:r>
    </w:p>
    <w:p w:rsidR="00304352" w:rsidRPr="00BA720C" w:rsidRDefault="00BA720C">
      <w:pPr>
        <w:pStyle w:val="ListParagraph"/>
        <w:numPr>
          <w:ilvl w:val="0"/>
          <w:numId w:val="1"/>
        </w:numPr>
        <w:tabs>
          <w:tab w:val="left" w:pos="360"/>
        </w:tabs>
        <w:spacing w:before="1" w:line="213" w:lineRule="auto"/>
        <w:rPr>
          <w:rFonts w:ascii="Times New Roman" w:hAnsi="Times New Roman"/>
          <w:sz w:val="24"/>
        </w:rPr>
      </w:pPr>
      <w:r w:rsidRPr="00BA720C">
        <w:rPr>
          <w:rFonts w:ascii="Times New Roman" w:hAnsi="Times New Roman"/>
          <w:sz w:val="24"/>
        </w:rPr>
        <w:t>You may receive training on equipment to be used at home.</w:t>
      </w:r>
    </w:p>
    <w:p w:rsidR="00304352" w:rsidRPr="00BA720C" w:rsidRDefault="00BA720C">
      <w:pPr>
        <w:pStyle w:val="ListParagraph"/>
        <w:numPr>
          <w:ilvl w:val="0"/>
          <w:numId w:val="1"/>
        </w:numPr>
        <w:tabs>
          <w:tab w:val="left" w:pos="360"/>
        </w:tabs>
        <w:spacing w:line="213" w:lineRule="auto"/>
        <w:rPr>
          <w:rFonts w:ascii="Times New Roman" w:hAnsi="Times New Roman"/>
          <w:sz w:val="24"/>
        </w:rPr>
      </w:pPr>
      <w:r w:rsidRPr="00BA720C">
        <w:rPr>
          <w:rFonts w:ascii="Times New Roman" w:hAnsi="Times New Roman"/>
          <w:sz w:val="24"/>
        </w:rPr>
        <w:t xml:space="preserve">Your baby’s nurse </w:t>
      </w:r>
      <w:r>
        <w:rPr>
          <w:rFonts w:ascii="Times New Roman" w:hAnsi="Times New Roman"/>
          <w:sz w:val="24"/>
        </w:rPr>
        <w:t>will review the rooming-in pro</w:t>
      </w:r>
      <w:r w:rsidRPr="00BA720C">
        <w:rPr>
          <w:rFonts w:ascii="Times New Roman" w:hAnsi="Times New Roman"/>
          <w:sz w:val="24"/>
        </w:rPr>
        <w:t>cess and make suggestions about what to bring for rooming-in, such as your personal grooming supplies and comfortable clothes.</w:t>
      </w:r>
    </w:p>
    <w:p w:rsidR="00304352" w:rsidRPr="00BA720C" w:rsidRDefault="00BA720C">
      <w:pPr>
        <w:pStyle w:val="ListParagraph"/>
        <w:numPr>
          <w:ilvl w:val="0"/>
          <w:numId w:val="1"/>
        </w:numPr>
        <w:tabs>
          <w:tab w:val="left" w:pos="360"/>
        </w:tabs>
        <w:spacing w:before="2" w:line="213" w:lineRule="auto"/>
        <w:ind w:right="798"/>
        <w:rPr>
          <w:rFonts w:ascii="Times New Roman" w:hAnsi="Times New Roman"/>
          <w:sz w:val="24"/>
        </w:rPr>
      </w:pPr>
      <w:r w:rsidRPr="00BA720C">
        <w:rPr>
          <w:rFonts w:ascii="Times New Roman" w:hAnsi="Times New Roman"/>
          <w:sz w:val="24"/>
        </w:rPr>
        <w:t>You may bring clothes you want your baby to wear during rooming-in time.</w:t>
      </w:r>
    </w:p>
    <w:p w:rsidR="00304352" w:rsidRPr="00BA720C" w:rsidRDefault="00BA720C">
      <w:pPr>
        <w:pStyle w:val="ListParagraph"/>
        <w:numPr>
          <w:ilvl w:val="0"/>
          <w:numId w:val="1"/>
        </w:numPr>
        <w:tabs>
          <w:tab w:val="left" w:pos="360"/>
        </w:tabs>
        <w:spacing w:line="213" w:lineRule="auto"/>
        <w:ind w:right="386"/>
        <w:jc w:val="both"/>
        <w:rPr>
          <w:rFonts w:ascii="Times New Roman" w:hAnsi="Times New Roman"/>
          <w:sz w:val="24"/>
        </w:rPr>
      </w:pPr>
      <w:r w:rsidRPr="00BA720C">
        <w:rPr>
          <w:rFonts w:ascii="Times New Roman" w:hAnsi="Times New Roman"/>
          <w:sz w:val="24"/>
        </w:rPr>
        <w:t>All the supplies you need to care for your baby (such as diapers, bottles, nipples, formula, and blankets) will be in the room with you.</w:t>
      </w:r>
    </w:p>
    <w:p w:rsidR="00304352" w:rsidRPr="00BA720C" w:rsidRDefault="00BA720C">
      <w:pPr>
        <w:pStyle w:val="BodyText"/>
        <w:spacing w:before="5"/>
        <w:rPr>
          <w:rFonts w:ascii="Times New Roman" w:hAnsi="Times New Roman"/>
          <w:sz w:val="43"/>
        </w:rPr>
      </w:pPr>
      <w:r w:rsidRPr="00BA720C">
        <w:rPr>
          <w:rFonts w:ascii="Times New Roman" w:hAnsi="Times New Roman"/>
        </w:rPr>
        <w:br w:type="column"/>
      </w:r>
    </w:p>
    <w:p w:rsidR="00304352" w:rsidRPr="00BA720C" w:rsidRDefault="00BA720C">
      <w:pPr>
        <w:pStyle w:val="Heading1"/>
        <w:rPr>
          <w:rFonts w:ascii="Times New Roman" w:hAnsi="Times New Roman"/>
        </w:rPr>
      </w:pPr>
      <w:r w:rsidRPr="00BA720C">
        <w:rPr>
          <w:rFonts w:ascii="Times New Roman" w:hAnsi="Times New Roman"/>
          <w:color w:val="00B1B0"/>
        </w:rPr>
        <w:t xml:space="preserve">During </w:t>
      </w:r>
      <w:r w:rsidR="006D3600">
        <w:rPr>
          <w:rFonts w:ascii="Times New Roman" w:hAnsi="Times New Roman"/>
          <w:color w:val="00B1B0"/>
        </w:rPr>
        <w:t>R</w:t>
      </w:r>
      <w:r w:rsidRPr="00BA720C">
        <w:rPr>
          <w:rFonts w:ascii="Times New Roman" w:hAnsi="Times New Roman"/>
          <w:color w:val="00B1B0"/>
        </w:rPr>
        <w:t>ooming-</w:t>
      </w:r>
      <w:r w:rsidR="006D3600">
        <w:rPr>
          <w:rFonts w:ascii="Times New Roman" w:hAnsi="Times New Roman"/>
          <w:color w:val="00B1B0"/>
        </w:rPr>
        <w:t>I</w:t>
      </w:r>
      <w:bookmarkStart w:id="0" w:name="_GoBack"/>
      <w:bookmarkEnd w:id="0"/>
      <w:r w:rsidRPr="00BA720C">
        <w:rPr>
          <w:rFonts w:ascii="Times New Roman" w:hAnsi="Times New Roman"/>
          <w:color w:val="00B1B0"/>
        </w:rPr>
        <w:t>n</w:t>
      </w:r>
    </w:p>
    <w:p w:rsidR="00304352" w:rsidRPr="00BA720C" w:rsidRDefault="00BA720C">
      <w:pPr>
        <w:pStyle w:val="ListParagraph"/>
        <w:numPr>
          <w:ilvl w:val="0"/>
          <w:numId w:val="1"/>
        </w:numPr>
        <w:tabs>
          <w:tab w:val="left" w:pos="308"/>
        </w:tabs>
        <w:spacing w:before="19" w:line="213" w:lineRule="auto"/>
        <w:ind w:left="308" w:right="572"/>
        <w:rPr>
          <w:rFonts w:ascii="Times New Roman" w:hAnsi="Times New Roman"/>
          <w:sz w:val="24"/>
        </w:rPr>
      </w:pPr>
      <w:r w:rsidRPr="00BA720C">
        <w:rPr>
          <w:rFonts w:ascii="Times New Roman" w:hAnsi="Times New Roman"/>
          <w:sz w:val="24"/>
        </w:rPr>
        <w:t>You provide all care for your baby, including giving medications, changing diapers, and feedings.</w:t>
      </w:r>
    </w:p>
    <w:p w:rsidR="00304352" w:rsidRPr="00BA720C" w:rsidRDefault="00BA720C">
      <w:pPr>
        <w:pStyle w:val="ListParagraph"/>
        <w:numPr>
          <w:ilvl w:val="0"/>
          <w:numId w:val="1"/>
        </w:numPr>
        <w:tabs>
          <w:tab w:val="left" w:pos="308"/>
        </w:tabs>
        <w:spacing w:line="213" w:lineRule="auto"/>
        <w:ind w:left="308" w:right="453"/>
        <w:rPr>
          <w:rFonts w:ascii="Times New Roman" w:hAnsi="Times New Roman"/>
          <w:sz w:val="24"/>
        </w:rPr>
      </w:pPr>
      <w:r w:rsidRPr="00BA720C">
        <w:rPr>
          <w:rFonts w:ascii="Times New Roman" w:hAnsi="Times New Roman"/>
          <w:sz w:val="24"/>
        </w:rPr>
        <w:t>You use any monitoring or other equipment you will need to use at home.</w:t>
      </w:r>
    </w:p>
    <w:p w:rsidR="00304352" w:rsidRPr="00BA720C" w:rsidRDefault="00BA720C">
      <w:pPr>
        <w:pStyle w:val="ListParagraph"/>
        <w:numPr>
          <w:ilvl w:val="0"/>
          <w:numId w:val="1"/>
        </w:numPr>
        <w:tabs>
          <w:tab w:val="left" w:pos="308"/>
        </w:tabs>
        <w:spacing w:before="1" w:line="213" w:lineRule="auto"/>
        <w:ind w:left="308" w:right="172"/>
        <w:rPr>
          <w:rFonts w:ascii="Times New Roman" w:hAnsi="Times New Roman"/>
          <w:sz w:val="24"/>
        </w:rPr>
      </w:pPr>
      <w:r w:rsidRPr="00BA720C">
        <w:rPr>
          <w:rFonts w:ascii="Times New Roman" w:hAnsi="Times New Roman"/>
          <w:sz w:val="24"/>
        </w:rPr>
        <w:t>Take notes on what your baby is doing, what you did and when you did it, and how your baby responded. Things you should note include the time of feedings, number of wet or dirty diapers, times when your baby is fussy, or other things you may have questions about.</w:t>
      </w:r>
    </w:p>
    <w:p w:rsidR="00304352" w:rsidRPr="00BA720C" w:rsidRDefault="00BA720C">
      <w:pPr>
        <w:pStyle w:val="ListParagraph"/>
        <w:numPr>
          <w:ilvl w:val="0"/>
          <w:numId w:val="1"/>
        </w:numPr>
        <w:tabs>
          <w:tab w:val="left" w:pos="308"/>
        </w:tabs>
        <w:spacing w:before="2" w:line="213" w:lineRule="auto"/>
        <w:ind w:left="308" w:right="480"/>
        <w:rPr>
          <w:rFonts w:ascii="Times New Roman" w:hAnsi="Times New Roman"/>
          <w:sz w:val="24"/>
        </w:rPr>
      </w:pPr>
      <w:r w:rsidRPr="00BA720C">
        <w:rPr>
          <w:rFonts w:ascii="Times New Roman" w:hAnsi="Times New Roman"/>
          <w:sz w:val="24"/>
        </w:rPr>
        <w:t>Nurses are available by phone to answer questions and offer assistance.</w:t>
      </w:r>
    </w:p>
    <w:p w:rsidR="00304352" w:rsidRPr="00BA720C" w:rsidRDefault="00BA720C">
      <w:pPr>
        <w:pStyle w:val="ListParagraph"/>
        <w:numPr>
          <w:ilvl w:val="0"/>
          <w:numId w:val="1"/>
        </w:numPr>
        <w:tabs>
          <w:tab w:val="left" w:pos="308"/>
        </w:tabs>
        <w:spacing w:line="213" w:lineRule="auto"/>
        <w:ind w:left="308" w:right="426"/>
        <w:rPr>
          <w:rFonts w:ascii="Times New Roman" w:hAnsi="Times New Roman"/>
          <w:sz w:val="24"/>
        </w:rPr>
      </w:pPr>
      <w:r w:rsidRPr="00BA720C">
        <w:rPr>
          <w:rFonts w:ascii="Times New Roman" w:hAnsi="Times New Roman"/>
          <w:sz w:val="24"/>
        </w:rPr>
        <w:t>One parent or caregiver is expected to stay with the baby at all times.</w:t>
      </w:r>
    </w:p>
    <w:p w:rsidR="00304352" w:rsidRPr="00BA720C" w:rsidRDefault="00BA720C">
      <w:pPr>
        <w:pStyle w:val="ListParagraph"/>
        <w:numPr>
          <w:ilvl w:val="0"/>
          <w:numId w:val="1"/>
        </w:numPr>
        <w:tabs>
          <w:tab w:val="left" w:pos="308"/>
        </w:tabs>
        <w:spacing w:before="1" w:line="213" w:lineRule="auto"/>
        <w:ind w:left="308" w:right="161"/>
        <w:rPr>
          <w:rFonts w:ascii="Times New Roman" w:hAnsi="Times New Roman"/>
          <w:sz w:val="24"/>
        </w:rPr>
      </w:pPr>
      <w:r w:rsidRPr="00BA720C">
        <w:rPr>
          <w:rFonts w:ascii="Times New Roman" w:hAnsi="Times New Roman"/>
          <w:sz w:val="24"/>
        </w:rPr>
        <w:t>Rooming-in is a time for you and your baby; visitation by family and friends who are not primary caregivers is not recommended.</w:t>
      </w:r>
    </w:p>
    <w:p w:rsidR="00304352" w:rsidRPr="00BA720C" w:rsidRDefault="00304352">
      <w:pPr>
        <w:pStyle w:val="BodyText"/>
        <w:spacing w:before="6"/>
        <w:rPr>
          <w:rFonts w:ascii="Times New Roman" w:hAnsi="Times New Roman"/>
          <w:sz w:val="21"/>
        </w:rPr>
      </w:pPr>
    </w:p>
    <w:p w:rsidR="00304352" w:rsidRPr="00BA720C" w:rsidRDefault="00BA720C">
      <w:pPr>
        <w:pStyle w:val="BodyText"/>
        <w:spacing w:line="213" w:lineRule="auto"/>
        <w:ind w:left="67" w:right="89"/>
        <w:rPr>
          <w:rFonts w:ascii="Times New Roman" w:hAnsi="Times New Roman"/>
        </w:rPr>
      </w:pPr>
      <w:r w:rsidRPr="00BA720C">
        <w:rPr>
          <w:rFonts w:ascii="Times New Roman" w:hAnsi="Times New Roman"/>
        </w:rPr>
        <w:t xml:space="preserve">You are almost home. Rooming-in helps you learn more about your baby’s habits, behaviors, and routines </w:t>
      </w:r>
      <w:r w:rsidRPr="00BA720C">
        <w:rPr>
          <w:rFonts w:ascii="Times New Roman" w:hAnsi="Times New Roman"/>
          <w:i/>
        </w:rPr>
        <w:t xml:space="preserve">before </w:t>
      </w:r>
      <w:r w:rsidRPr="00BA720C">
        <w:rPr>
          <w:rFonts w:ascii="Times New Roman" w:hAnsi="Times New Roman"/>
        </w:rPr>
        <w:t>going home. It gives you the time to ask questions and gain confidence in caring for your baby.</w:t>
      </w:r>
    </w:p>
    <w:p w:rsidR="00304352" w:rsidRPr="00BA720C" w:rsidRDefault="00304352">
      <w:pPr>
        <w:spacing w:line="213" w:lineRule="auto"/>
        <w:rPr>
          <w:rFonts w:ascii="Times New Roman" w:hAnsi="Times New Roman"/>
        </w:rPr>
        <w:sectPr w:rsidR="00304352" w:rsidRPr="00BA720C">
          <w:type w:val="continuous"/>
          <w:pgSz w:w="12240" w:h="15840"/>
          <w:pgMar w:top="840" w:right="720" w:bottom="280" w:left="720" w:header="720" w:footer="720" w:gutter="0"/>
          <w:cols w:num="2" w:space="720" w:equalWidth="0">
            <w:col w:w="5533" w:space="40"/>
            <w:col w:w="5227"/>
          </w:cols>
        </w:sectPr>
      </w:pPr>
    </w:p>
    <w:p w:rsidR="00304352" w:rsidRPr="00BA720C" w:rsidRDefault="00304352">
      <w:pPr>
        <w:pStyle w:val="BodyText"/>
        <w:rPr>
          <w:rFonts w:ascii="Times New Roman" w:hAnsi="Times New Roman"/>
          <w:sz w:val="20"/>
        </w:rPr>
      </w:pPr>
    </w:p>
    <w:p w:rsidR="00304352" w:rsidRPr="00BA720C" w:rsidRDefault="00304352">
      <w:pPr>
        <w:pStyle w:val="BodyText"/>
        <w:rPr>
          <w:rFonts w:ascii="Times New Roman" w:hAnsi="Times New Roman"/>
          <w:sz w:val="20"/>
        </w:rPr>
      </w:pPr>
    </w:p>
    <w:p w:rsidR="00304352" w:rsidRPr="00BA720C" w:rsidRDefault="00304352">
      <w:pPr>
        <w:pStyle w:val="BodyText"/>
        <w:rPr>
          <w:rFonts w:ascii="Times New Roman" w:hAnsi="Times New Roman"/>
          <w:sz w:val="20"/>
        </w:rPr>
      </w:pPr>
    </w:p>
    <w:p w:rsidR="00304352" w:rsidRPr="00BA720C" w:rsidRDefault="00304352">
      <w:pPr>
        <w:pStyle w:val="BodyText"/>
        <w:rPr>
          <w:rFonts w:ascii="Times New Roman" w:hAnsi="Times New Roman"/>
          <w:sz w:val="20"/>
        </w:rPr>
      </w:pPr>
    </w:p>
    <w:p w:rsidR="00304352" w:rsidRPr="00BA720C" w:rsidRDefault="00304352">
      <w:pPr>
        <w:pStyle w:val="BodyText"/>
        <w:rPr>
          <w:rFonts w:ascii="Times New Roman" w:hAnsi="Times New Roman"/>
          <w:sz w:val="20"/>
        </w:rPr>
      </w:pPr>
    </w:p>
    <w:p w:rsidR="00304352" w:rsidRPr="00BA720C" w:rsidRDefault="00304352">
      <w:pPr>
        <w:pStyle w:val="BodyText"/>
        <w:rPr>
          <w:rFonts w:ascii="Times New Roman" w:hAnsi="Times New Roman"/>
          <w:sz w:val="20"/>
        </w:rPr>
      </w:pPr>
    </w:p>
    <w:p w:rsidR="00304352" w:rsidRPr="00BA720C" w:rsidRDefault="00304352">
      <w:pPr>
        <w:pStyle w:val="BodyText"/>
        <w:rPr>
          <w:rFonts w:ascii="Times New Roman" w:hAnsi="Times New Roman"/>
          <w:sz w:val="20"/>
        </w:rPr>
      </w:pPr>
    </w:p>
    <w:p w:rsidR="00304352" w:rsidRPr="00BA720C" w:rsidRDefault="00304352">
      <w:pPr>
        <w:pStyle w:val="BodyText"/>
        <w:rPr>
          <w:rFonts w:ascii="Times New Roman" w:hAnsi="Times New Roman"/>
          <w:sz w:val="20"/>
        </w:rPr>
      </w:pPr>
    </w:p>
    <w:p w:rsidR="00304352" w:rsidRPr="00BA720C" w:rsidRDefault="00304352">
      <w:pPr>
        <w:pStyle w:val="BodyText"/>
        <w:rPr>
          <w:rFonts w:ascii="Times New Roman" w:hAnsi="Times New Roman"/>
          <w:sz w:val="20"/>
        </w:rPr>
      </w:pPr>
    </w:p>
    <w:p w:rsidR="00304352" w:rsidRPr="00BA720C" w:rsidRDefault="00304352">
      <w:pPr>
        <w:pStyle w:val="BodyText"/>
        <w:rPr>
          <w:rFonts w:ascii="Times New Roman" w:hAnsi="Times New Roman"/>
          <w:sz w:val="20"/>
        </w:rPr>
      </w:pPr>
    </w:p>
    <w:p w:rsidR="00304352" w:rsidRDefault="00304352">
      <w:pPr>
        <w:pStyle w:val="BodyText"/>
        <w:rPr>
          <w:sz w:val="20"/>
        </w:rPr>
      </w:pPr>
    </w:p>
    <w:p w:rsidR="00304352" w:rsidRDefault="00304352">
      <w:pPr>
        <w:pStyle w:val="BodyText"/>
        <w:rPr>
          <w:sz w:val="20"/>
        </w:rPr>
      </w:pPr>
    </w:p>
    <w:p w:rsidR="00304352" w:rsidRDefault="00304352">
      <w:pPr>
        <w:pStyle w:val="BodyText"/>
        <w:rPr>
          <w:sz w:val="20"/>
        </w:rPr>
      </w:pPr>
    </w:p>
    <w:p w:rsidR="00304352" w:rsidRDefault="00304352">
      <w:pPr>
        <w:pStyle w:val="BodyText"/>
        <w:rPr>
          <w:sz w:val="20"/>
        </w:rPr>
      </w:pPr>
    </w:p>
    <w:p w:rsidR="00304352" w:rsidRDefault="00304352">
      <w:pPr>
        <w:pStyle w:val="BodyText"/>
        <w:spacing w:before="5"/>
        <w:rPr>
          <w:sz w:val="13"/>
        </w:rPr>
      </w:pPr>
    </w:p>
    <w:p w:rsidR="00304352" w:rsidRDefault="006D3600">
      <w:pPr>
        <w:pStyle w:val="BodyText"/>
        <w:spacing w:line="20" w:lineRule="exact"/>
        <w:ind w:left="110"/>
        <w:rPr>
          <w:sz w:val="2"/>
        </w:rPr>
      </w:pPr>
      <w:r>
        <w:rPr>
          <w:sz w:val="2"/>
        </w:rPr>
      </w:r>
      <w:r>
        <w:rPr>
          <w:sz w:val="2"/>
        </w:rPr>
        <w:pict>
          <v:group id="_x0000_s1026" style="width:528pt;height:1pt;mso-position-horizontal-relative:char;mso-position-vertical-relative:line" coordsize="10560,20">
            <v:line id="_x0000_s1027" style="position:absolute" from="0,10" to="10560,10" strokecolor="#00539b" strokeweight="1pt"/>
            <w10:wrap type="none"/>
            <w10:anchorlock/>
          </v:group>
        </w:pict>
      </w:r>
    </w:p>
    <w:p w:rsidR="00304352" w:rsidRDefault="00BA720C">
      <w:pPr>
        <w:tabs>
          <w:tab w:val="left" w:pos="879"/>
          <w:tab w:val="left" w:pos="3799"/>
          <w:tab w:val="left" w:pos="10027"/>
        </w:tabs>
        <w:spacing w:before="98"/>
        <w:ind w:left="119"/>
        <w:rPr>
          <w:rFonts w:ascii="Impact LT Std" w:hAnsi="Impact LT Std"/>
          <w:sz w:val="24"/>
        </w:rPr>
      </w:pPr>
      <w:r>
        <w:rPr>
          <w:rFonts w:ascii="UniversLTStd-LightCnObl" w:hAnsi="UniversLTStd-LightCnObl"/>
          <w:i/>
          <w:color w:val="00539B"/>
          <w:w w:val="105"/>
          <w:sz w:val="20"/>
          <w:shd w:val="clear" w:color="auto" w:fill="FFFFFF"/>
        </w:rPr>
        <w:t>©</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2018</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by</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the</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National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Association</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of</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Neonatal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Nurses</w:t>
      </w:r>
    </w:p>
    <w:sectPr w:rsidR="00304352">
      <w:type w:val="continuous"/>
      <w:pgSz w:w="12240" w:h="15840"/>
      <w:pgMar w:top="84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20C" w:rsidRDefault="00BA720C" w:rsidP="00BA720C">
      <w:r>
        <w:separator/>
      </w:r>
    </w:p>
  </w:endnote>
  <w:endnote w:type="continuationSeparator" w:id="0">
    <w:p w:rsidR="00BA720C" w:rsidRDefault="00BA720C" w:rsidP="00BA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Times New Roma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Impact LT Std">
    <w:altName w:val="Times New Roman"/>
    <w:panose1 w:val="020B0806030902050204"/>
    <w:charset w:val="00"/>
    <w:family w:val="swiss"/>
    <w:notTrueType/>
    <w:pitch w:val="variable"/>
    <w:sig w:usb0="800000AF" w:usb1="4000204A" w:usb2="00000000" w:usb3="00000000" w:csb0="00000001" w:csb1="00000000"/>
  </w:font>
  <w:font w:name="UniversLTStd-LightCnObl">
    <w:altName w:val="Times New Roman"/>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20C" w:rsidRDefault="00BA720C" w:rsidP="00BA720C">
      <w:r>
        <w:separator/>
      </w:r>
    </w:p>
  </w:footnote>
  <w:footnote w:type="continuationSeparator" w:id="0">
    <w:p w:rsidR="00BA720C" w:rsidRDefault="00BA720C" w:rsidP="00BA7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7DEF"/>
    <w:multiLevelType w:val="hybridMultilevel"/>
    <w:tmpl w:val="3A1EECC2"/>
    <w:lvl w:ilvl="0" w:tplc="756C26B2">
      <w:numFmt w:val="bullet"/>
      <w:lvlText w:val="•"/>
      <w:lvlJc w:val="left"/>
      <w:pPr>
        <w:ind w:left="360" w:hanging="240"/>
      </w:pPr>
      <w:rPr>
        <w:rFonts w:ascii="UniversLTStd-LightCn" w:eastAsia="UniversLTStd-LightCn" w:hAnsi="UniversLTStd-LightCn" w:cs="UniversLTStd-LightCn" w:hint="default"/>
        <w:spacing w:val="-13"/>
        <w:w w:val="100"/>
        <w:sz w:val="24"/>
        <w:szCs w:val="24"/>
      </w:rPr>
    </w:lvl>
    <w:lvl w:ilvl="1" w:tplc="FE92B288">
      <w:numFmt w:val="bullet"/>
      <w:lvlText w:val="•"/>
      <w:lvlJc w:val="left"/>
      <w:pPr>
        <w:ind w:left="877" w:hanging="240"/>
      </w:pPr>
      <w:rPr>
        <w:rFonts w:hint="default"/>
      </w:rPr>
    </w:lvl>
    <w:lvl w:ilvl="2" w:tplc="9828CF36">
      <w:numFmt w:val="bullet"/>
      <w:lvlText w:val="•"/>
      <w:lvlJc w:val="left"/>
      <w:pPr>
        <w:ind w:left="1394" w:hanging="240"/>
      </w:pPr>
      <w:rPr>
        <w:rFonts w:hint="default"/>
      </w:rPr>
    </w:lvl>
    <w:lvl w:ilvl="3" w:tplc="FDDA1BEC">
      <w:numFmt w:val="bullet"/>
      <w:lvlText w:val="•"/>
      <w:lvlJc w:val="left"/>
      <w:pPr>
        <w:ind w:left="1911" w:hanging="240"/>
      </w:pPr>
      <w:rPr>
        <w:rFonts w:hint="default"/>
      </w:rPr>
    </w:lvl>
    <w:lvl w:ilvl="4" w:tplc="89EEFE8A">
      <w:numFmt w:val="bullet"/>
      <w:lvlText w:val="•"/>
      <w:lvlJc w:val="left"/>
      <w:pPr>
        <w:ind w:left="2428" w:hanging="240"/>
      </w:pPr>
      <w:rPr>
        <w:rFonts w:hint="default"/>
      </w:rPr>
    </w:lvl>
    <w:lvl w:ilvl="5" w:tplc="88A491D6">
      <w:numFmt w:val="bullet"/>
      <w:lvlText w:val="•"/>
      <w:lvlJc w:val="left"/>
      <w:pPr>
        <w:ind w:left="2946" w:hanging="240"/>
      </w:pPr>
      <w:rPr>
        <w:rFonts w:hint="default"/>
      </w:rPr>
    </w:lvl>
    <w:lvl w:ilvl="6" w:tplc="301E49C0">
      <w:numFmt w:val="bullet"/>
      <w:lvlText w:val="•"/>
      <w:lvlJc w:val="left"/>
      <w:pPr>
        <w:ind w:left="3463" w:hanging="240"/>
      </w:pPr>
      <w:rPr>
        <w:rFonts w:hint="default"/>
      </w:rPr>
    </w:lvl>
    <w:lvl w:ilvl="7" w:tplc="D03889FC">
      <w:numFmt w:val="bullet"/>
      <w:lvlText w:val="•"/>
      <w:lvlJc w:val="left"/>
      <w:pPr>
        <w:ind w:left="3980" w:hanging="240"/>
      </w:pPr>
      <w:rPr>
        <w:rFonts w:hint="default"/>
      </w:rPr>
    </w:lvl>
    <w:lvl w:ilvl="8" w:tplc="1AE066D8">
      <w:numFmt w:val="bullet"/>
      <w:lvlText w:val="•"/>
      <w:lvlJc w:val="left"/>
      <w:pPr>
        <w:ind w:left="4497"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304352"/>
    <w:rsid w:val="00304352"/>
    <w:rsid w:val="006D3600"/>
    <w:rsid w:val="00BA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C6B79F5-0301-44F8-9E31-B78F759B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rPr>
  </w:style>
  <w:style w:type="paragraph" w:styleId="Heading1">
    <w:name w:val="heading 1"/>
    <w:basedOn w:val="Normal"/>
    <w:uiPriority w:val="1"/>
    <w:qFormat/>
    <w:pPr>
      <w:spacing w:line="301" w:lineRule="exact"/>
      <w:ind w:left="67"/>
      <w:outlineLvl w:val="0"/>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8" w:right="612"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BA720C"/>
    <w:pPr>
      <w:tabs>
        <w:tab w:val="center" w:pos="4680"/>
        <w:tab w:val="right" w:pos="9360"/>
      </w:tabs>
    </w:pPr>
  </w:style>
  <w:style w:type="character" w:customStyle="1" w:styleId="HeaderChar">
    <w:name w:val="Header Char"/>
    <w:basedOn w:val="DefaultParagraphFont"/>
    <w:link w:val="Header"/>
    <w:uiPriority w:val="99"/>
    <w:rsid w:val="00BA720C"/>
    <w:rPr>
      <w:rFonts w:ascii="UniversLTStd-LightCn" w:eastAsia="UniversLTStd-LightCn" w:hAnsi="UniversLTStd-LightCn" w:cs="UniversLTStd-LightCn"/>
    </w:rPr>
  </w:style>
  <w:style w:type="paragraph" w:styleId="Footer">
    <w:name w:val="footer"/>
    <w:basedOn w:val="Normal"/>
    <w:link w:val="FooterChar"/>
    <w:uiPriority w:val="99"/>
    <w:unhideWhenUsed/>
    <w:rsid w:val="00BA720C"/>
    <w:pPr>
      <w:tabs>
        <w:tab w:val="center" w:pos="4680"/>
        <w:tab w:val="right" w:pos="9360"/>
      </w:tabs>
    </w:pPr>
  </w:style>
  <w:style w:type="character" w:customStyle="1" w:styleId="FooterChar">
    <w:name w:val="Footer Char"/>
    <w:basedOn w:val="DefaultParagraphFont"/>
    <w:link w:val="Footer"/>
    <w:uiPriority w:val="99"/>
    <w:rsid w:val="00BA720C"/>
    <w:rPr>
      <w:rFonts w:ascii="UniversLTStd-LightCn" w:eastAsia="UniversLTStd-LightCn" w:hAnsi="UniversLTStd-LightCn" w:cs="UniversLTStd-Light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NANN18_Discharge_Step10.indd</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NANN18_Discharge_Step10.indd</dc:title>
  <cp:lastModifiedBy>Andie Bernard</cp:lastModifiedBy>
  <cp:revision>3</cp:revision>
  <dcterms:created xsi:type="dcterms:W3CDTF">2018-04-02T18:14:00Z</dcterms:created>
  <dcterms:modified xsi:type="dcterms:W3CDTF">2018-04-16T18:14:00Z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