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F7" w:rsidRPr="0018506D" w:rsidRDefault="007342C9">
      <w:pPr>
        <w:pStyle w:val="Heading1"/>
        <w:rPr>
          <w:color w:val="00B1B0"/>
          <w:kern w:val="0"/>
          <w:lang w:val="en-US"/>
        </w:rPr>
      </w:pPr>
      <w:r w:rsidRPr="007342C9">
        <w:rPr>
          <w:rFonts w:hint="eastAsia"/>
          <w:color w:val="00B1B0"/>
          <w:kern w:val="0"/>
          <w:lang w:val="en-US"/>
        </w:rPr>
        <w:t>Manejo del dolor: Información para los padres</w:t>
      </w:r>
    </w:p>
    <w:p w:rsidR="00E458F7" w:rsidRPr="00836DE4" w:rsidRDefault="00E458F7">
      <w:pPr>
        <w:rPr>
          <w:rFonts w:hint="eastAsia"/>
        </w:rPr>
        <w:sectPr w:rsidR="00E458F7" w:rsidRPr="00836DE4" w:rsidSect="00690955">
          <w:headerReference w:type="default" r:id="rId7"/>
          <w:footerReference w:type="default" r:id="rId8"/>
          <w:pgSz w:w="12240" w:h="15840"/>
          <w:pgMar w:top="1420" w:right="740" w:bottom="920" w:left="740" w:header="840" w:footer="397" w:gutter="0"/>
          <w:cols w:space="720"/>
          <w:docGrid w:linePitch="299"/>
        </w:sectPr>
      </w:pPr>
    </w:p>
    <w:p w:rsidR="00E458F7" w:rsidRPr="0018506D" w:rsidRDefault="007342C9" w:rsidP="00E458F7">
      <w:pPr>
        <w:pStyle w:val="BodyText"/>
        <w:spacing w:before="9"/>
        <w:rPr>
          <w:rFonts w:ascii="Times New Roman" w:eastAsiaTheme="minorEastAsia" w:hAnsi="Times New Roman" w:cs="Times New Roman"/>
          <w:color w:val="000000"/>
        </w:rPr>
      </w:pPr>
      <w:r w:rsidRPr="007342C9">
        <w:rPr>
          <w:rFonts w:ascii="Times New Roman" w:eastAsiaTheme="minorEastAsia" w:hAnsi="Times New Roman" w:cstheme="minorBidi"/>
          <w:lang w:bidi="ar-SA"/>
        </w:rPr>
        <w:t>El manejo del dolor es una parte importante del cuidado en la Unidad de Cuidados Intensivos Neonatales (UCIN). Mientras su bebé está en la UCIN, los médicos y enfermeras hacen todo lo que está a su alcance para asegurarse de que el bebé esté cómodo y no sienta ningún dolor.</w:t>
      </w:r>
      <w:r w:rsidRPr="007342C9">
        <w:rPr>
          <w:rFonts w:ascii="Times New Roman" w:eastAsiaTheme="minorEastAsia" w:hAnsi="Times New Roman" w:cs="Times New Roman"/>
          <w:color w:val="000000"/>
          <w:lang w:bidi="ar-SA"/>
        </w:rPr>
        <w:t xml:space="preserve"> Si bien es natural que usted se preocupe porque su bebé pueda estar sufriendo, hay muchas formas de evitar el dolor y de hacer que algunos procedimientos que posiblemente puedan ser dolorosos sean más cómodos.</w:t>
      </w:r>
    </w:p>
    <w:p w:rsidR="00E458F7" w:rsidRPr="0018506D" w:rsidRDefault="00E458F7" w:rsidP="00E458F7">
      <w:pPr>
        <w:pStyle w:val="BodyText"/>
        <w:spacing w:before="9"/>
        <w:rPr>
          <w:rFonts w:ascii="Times New Roman" w:hAnsi="Times New Roman" w:cs="Times New Roman"/>
          <w:color w:val="000000"/>
        </w:rPr>
      </w:pPr>
    </w:p>
    <w:p w:rsidR="00E458F7" w:rsidRPr="0018506D" w:rsidRDefault="007342C9" w:rsidP="00330C27">
      <w:pPr>
        <w:pStyle w:val="BodyText"/>
        <w:spacing w:before="9"/>
        <w:rPr>
          <w:rFonts w:ascii="Times New Roman" w:hAnsi="Times New Roman" w:cs="Times New Roman"/>
          <w:color w:val="000000"/>
        </w:rPr>
      </w:pPr>
      <w:r w:rsidRPr="007342C9">
        <w:rPr>
          <w:rFonts w:ascii="Times New Roman" w:eastAsiaTheme="minorEastAsia" w:hAnsi="Times New Roman" w:cs="Times New Roman"/>
          <w:color w:val="000000"/>
          <w:lang w:bidi="ar-SA"/>
        </w:rPr>
        <w:t>Hay muchas formas de disminuir el dolor sin usar</w:t>
      </w:r>
      <w:r w:rsidR="00646249">
        <w:rPr>
          <w:rFonts w:ascii="Times New Roman" w:eastAsiaTheme="minorEastAsia" w:hAnsi="Times New Roman" w:cs="Times New Roman"/>
          <w:color w:val="000000"/>
          <w:lang w:val="es-ES" w:bidi="ar-SA"/>
        </w:rPr>
        <w:t xml:space="preserve"> </w:t>
      </w:r>
      <w:r w:rsidRPr="007342C9">
        <w:rPr>
          <w:rFonts w:ascii="Times New Roman" w:eastAsiaTheme="minorEastAsia" w:hAnsi="Times New Roman" w:cs="Times New Roman"/>
          <w:color w:val="000000"/>
          <w:lang w:bidi="ar-SA"/>
        </w:rPr>
        <w:t xml:space="preserve">medicamentos. Esto se llama </w:t>
      </w:r>
      <w:r w:rsidRPr="007342C9">
        <w:rPr>
          <w:rFonts w:ascii="Times New Roman" w:eastAsiaTheme="minorEastAsia" w:hAnsi="Times New Roman" w:cs="Times New Roman"/>
          <w:i/>
          <w:iCs/>
          <w:color w:val="000000"/>
          <w:lang w:bidi="ar-SA"/>
        </w:rPr>
        <w:t>manejo no farmacológico del dolor</w:t>
      </w:r>
      <w:r w:rsidRPr="007342C9">
        <w:rPr>
          <w:rFonts w:ascii="Times New Roman" w:eastAsiaTheme="minorEastAsia" w:hAnsi="Times New Roman" w:cs="Times New Roman"/>
          <w:color w:val="000000"/>
          <w:lang w:bidi="ar-SA"/>
        </w:rPr>
        <w:t>. Esto incluye: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adjustRightInd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bidi="ar-SA"/>
        </w:rPr>
        <w:t>envolver al bebé en una cobija para que esté cómodo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tabs>
          <w:tab w:val="left" w:pos="34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bidi="ar-SA"/>
        </w:rPr>
        <w:t xml:space="preserve">tener contacto piel con piel con el bebé, llamado también </w:t>
      </w:r>
      <w:r>
        <w:rPr>
          <w:rFonts w:ascii="Times New Roman" w:eastAsiaTheme="minorEastAsia" w:hAnsi="Times New Roman" w:cstheme="minorBidi"/>
          <w:i/>
          <w:sz w:val="24"/>
          <w:szCs w:val="24"/>
          <w:lang w:bidi="ar-SA"/>
        </w:rPr>
        <w:t>cuidado canguro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tabs>
          <w:tab w:val="left" w:pos="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bidi="ar-SA"/>
        </w:rPr>
        <w:t>darle un chupete (o chupón) para que chupe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tabs>
          <w:tab w:val="left" w:pos="340"/>
        </w:tabs>
        <w:spacing w:before="92"/>
        <w:ind w:right="15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bidi="ar-SA"/>
        </w:rPr>
        <w:t>amamantar al bebé antes, durante y después del procedimiento doloroso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tabs>
          <w:tab w:val="left" w:pos="340"/>
        </w:tabs>
        <w:spacing w:before="1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bidi="ar-SA"/>
        </w:rPr>
        <w:t>distraer al bebé al mecerlo, tocarlo suavemente, hacer sonidos suaves y bajar la luz</w:t>
      </w:r>
    </w:p>
    <w:p w:rsidR="00E458F7" w:rsidRPr="0018506D" w:rsidRDefault="007342C9" w:rsidP="00330C27">
      <w:pPr>
        <w:pStyle w:val="ListParagraph"/>
        <w:numPr>
          <w:ilvl w:val="0"/>
          <w:numId w:val="1"/>
        </w:numPr>
        <w:tabs>
          <w:tab w:val="left" w:pos="340"/>
        </w:tabs>
        <w:spacing w:before="1"/>
        <w:ind w:right="63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bidi="ar-SA"/>
        </w:rPr>
        <w:t>darle al bebé una solución de agua azucarada que se coloca en la lengua o en un chupete o chupón.</w:t>
      </w:r>
    </w:p>
    <w:p w:rsidR="00111AF3" w:rsidRPr="0018506D" w:rsidRDefault="00111AF3" w:rsidP="00111AF3">
      <w:pPr>
        <w:tabs>
          <w:tab w:val="left" w:pos="340"/>
        </w:tabs>
        <w:spacing w:before="1" w:after="0" w:line="240" w:lineRule="auto"/>
        <w:ind w:left="100" w:right="633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458F7" w:rsidRPr="0018506D" w:rsidRDefault="00874B9B" w:rsidP="00111AF3">
      <w:pPr>
        <w:pStyle w:val="BodyText"/>
        <w:ind w:left="100"/>
        <w:rPr>
          <w:rFonts w:ascii="Times New Roman" w:hAnsi="Times New Roman"/>
        </w:rPr>
      </w:pPr>
      <w:r>
        <w:rPr>
          <w:rFonts w:ascii="Spellex Dyslex" w:hAnsi="Spellex Dyslex" w:hint="eastAsia"/>
          <w:noProof/>
          <w:color w:val="000000"/>
          <w:lang w:val="en-US" w:bidi="ar-SA"/>
        </w:rPr>
        <w:drawing>
          <wp:inline distT="0" distB="0" distL="0" distR="0">
            <wp:extent cx="3187699" cy="2371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699" cy="23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2C9" w:rsidRPr="007342C9">
        <w:rPr>
          <w:rFonts w:ascii="Times New Roman" w:eastAsiaTheme="minorEastAsia" w:hAnsi="Times New Roman" w:cstheme="minorBidi"/>
          <w:lang w:bidi="ar-SA"/>
        </w:rPr>
        <w:t>Si los proveedores de atención médica de su bebé creen que un procedimiento de los que necesitan hacerle va a causarle más dolor al bebé, pueden usar</w:t>
      </w:r>
      <w:r w:rsidR="007342C9" w:rsidRPr="007342C9">
        <w:rPr>
          <w:rFonts w:ascii="Times New Roman" w:eastAsiaTheme="minorEastAsia" w:hAnsi="Times New Roman" w:cstheme="minorBidi"/>
          <w:lang w:val="es-ES" w:bidi="ar-SA"/>
        </w:rPr>
        <w:t> </w:t>
      </w:r>
      <w:r w:rsidR="007342C9" w:rsidRPr="007342C9">
        <w:rPr>
          <w:rFonts w:ascii="Times New Roman" w:eastAsiaTheme="minorEastAsia" w:hAnsi="Times New Roman" w:cstheme="minorBidi"/>
          <w:lang w:bidi="ar-SA"/>
        </w:rPr>
        <w:t>muchos medicamentos eficaces y seguros para ayudar a aliviar el dolor. Esto incluye desde aplicar una crema para adormecer la piel hasta administrar medicamentos para detener el dolor.</w:t>
      </w:r>
    </w:p>
    <w:p w:rsidR="00E458F7" w:rsidRPr="0018506D" w:rsidRDefault="00E458F7" w:rsidP="00787F81">
      <w:pPr>
        <w:pStyle w:val="BodyText"/>
        <w:spacing w:before="6"/>
        <w:rPr>
          <w:rFonts w:ascii="Times New Roman" w:hAnsi="Times New Roman"/>
        </w:rPr>
      </w:pPr>
    </w:p>
    <w:p w:rsidR="00E458F7" w:rsidRPr="0018506D" w:rsidRDefault="007342C9" w:rsidP="00377260">
      <w:pPr>
        <w:pStyle w:val="BodyText"/>
        <w:spacing w:before="1"/>
        <w:ind w:left="100" w:right="129"/>
        <w:rPr>
          <w:rFonts w:ascii="Times New Roman" w:hAnsi="Times New Roman"/>
        </w:rPr>
      </w:pPr>
      <w:r w:rsidRPr="007342C9">
        <w:rPr>
          <w:rFonts w:ascii="Times New Roman" w:eastAsiaTheme="minorEastAsia" w:hAnsi="Times New Roman" w:cstheme="minorBidi"/>
          <w:lang w:bidi="ar-SA"/>
        </w:rPr>
        <w:t>Si le preocupa que su bebé sienta dolor, puede pedirle a las enfe</w:t>
      </w:r>
      <w:r w:rsidR="00646249">
        <w:rPr>
          <w:rFonts w:ascii="Times New Roman" w:eastAsiaTheme="minorEastAsia" w:hAnsi="Times New Roman" w:cstheme="minorBidi"/>
          <w:lang w:bidi="ar-SA"/>
        </w:rPr>
        <w:t xml:space="preserve">rmeras de la UCIN que le ayuden </w:t>
      </w:r>
      <w:r w:rsidRPr="007342C9">
        <w:rPr>
          <w:rFonts w:ascii="Times New Roman" w:eastAsiaTheme="minorEastAsia" w:hAnsi="Times New Roman" w:cstheme="minorBidi"/>
          <w:lang w:bidi="ar-SA"/>
        </w:rPr>
        <w:t xml:space="preserve">a aprender </w:t>
      </w:r>
      <w:r w:rsidR="00646249">
        <w:rPr>
          <w:rFonts w:ascii="Times New Roman" w:eastAsiaTheme="minorEastAsia" w:hAnsi="Times New Roman" w:cstheme="minorBidi"/>
          <w:lang w:bidi="ar-SA"/>
        </w:rPr>
        <w:t xml:space="preserve">cómo darse cuenta de si su bebé necesita </w:t>
      </w:r>
      <w:r w:rsidRPr="007342C9">
        <w:rPr>
          <w:rFonts w:ascii="Times New Roman" w:eastAsiaTheme="minorEastAsia" w:hAnsi="Times New Roman" w:cstheme="minorBidi"/>
          <w:lang w:bidi="ar-SA"/>
        </w:rPr>
        <w:t>algo (¿el b</w:t>
      </w:r>
      <w:r w:rsidR="00646249">
        <w:rPr>
          <w:rFonts w:ascii="Times New Roman" w:eastAsiaTheme="minorEastAsia" w:hAnsi="Times New Roman" w:cstheme="minorBidi"/>
          <w:lang w:bidi="ar-SA"/>
        </w:rPr>
        <w:t>ebé tiene hambre? ¿</w:t>
      </w:r>
      <w:proofErr w:type="gramStart"/>
      <w:r w:rsidR="00646249">
        <w:rPr>
          <w:rFonts w:ascii="Times New Roman" w:eastAsiaTheme="minorEastAsia" w:hAnsi="Times New Roman" w:cstheme="minorBidi"/>
          <w:lang w:bidi="ar-SA"/>
        </w:rPr>
        <w:t>necesita</w:t>
      </w:r>
      <w:proofErr w:type="gramEnd"/>
      <w:r w:rsidR="00646249">
        <w:rPr>
          <w:rFonts w:ascii="Times New Roman" w:eastAsiaTheme="minorEastAsia" w:hAnsi="Times New Roman" w:cstheme="minorBidi"/>
          <w:lang w:bidi="ar-SA"/>
        </w:rPr>
        <w:t xml:space="preserve"> que </w:t>
      </w:r>
      <w:r w:rsidRPr="007342C9">
        <w:rPr>
          <w:rFonts w:ascii="Times New Roman" w:eastAsiaTheme="minorEastAsia" w:hAnsi="Times New Roman" w:cstheme="minorBidi"/>
          <w:lang w:bidi="ar-SA"/>
        </w:rPr>
        <w:t>le cambien el pañal?) o si está sintiendo dolor. Al</w:t>
      </w:r>
      <w:r w:rsidR="00646249">
        <w:rPr>
          <w:rFonts w:ascii="Times New Roman" w:eastAsiaTheme="minorEastAsia" w:hAnsi="Times New Roman" w:cstheme="minorBidi"/>
          <w:lang w:val="es-ES" w:bidi="ar-SA"/>
        </w:rPr>
        <w:t xml:space="preserve"> </w:t>
      </w:r>
      <w:bookmarkStart w:id="0" w:name="_GoBack"/>
      <w:bookmarkEnd w:id="0"/>
      <w:r w:rsidRPr="007342C9">
        <w:rPr>
          <w:rFonts w:ascii="Times New Roman" w:eastAsiaTheme="minorEastAsia" w:hAnsi="Times New Roman" w:cstheme="minorBidi"/>
          <w:lang w:bidi="ar-SA"/>
        </w:rPr>
        <w:t>regresar a su hogar, puede seguir estos consejos para ayudar a su bebé si cree que está sintiendo dolor:</w:t>
      </w:r>
    </w:p>
    <w:p w:rsidR="00E458F7" w:rsidRPr="0018506D" w:rsidRDefault="007342C9" w:rsidP="00787F81">
      <w:pPr>
        <w:pStyle w:val="ListParagraph"/>
        <w:numPr>
          <w:ilvl w:val="0"/>
          <w:numId w:val="1"/>
        </w:numPr>
        <w:tabs>
          <w:tab w:val="left" w:pos="340"/>
        </w:tabs>
        <w:spacing w:before="2"/>
        <w:ind w:right="220"/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eastAsiaTheme="minorEastAsia" w:hAnsi="Times New Roman" w:cstheme="minorBidi"/>
          <w:sz w:val="24"/>
          <w:szCs w:val="24"/>
          <w:lang w:bidi="ar-SA"/>
        </w:rPr>
        <w:t>Envuelva al bebé con una cobija para que esté cómodo y se sienta seguro.</w:t>
      </w:r>
    </w:p>
    <w:p w:rsidR="00E458F7" w:rsidRPr="0018506D" w:rsidRDefault="007342C9" w:rsidP="00787F81">
      <w:pPr>
        <w:pStyle w:val="ListParagraph"/>
        <w:numPr>
          <w:ilvl w:val="0"/>
          <w:numId w:val="1"/>
        </w:numPr>
        <w:tabs>
          <w:tab w:val="left" w:pos="340"/>
        </w:tabs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eastAsiaTheme="minorEastAsia" w:hAnsi="Times New Roman" w:cstheme="minorBidi"/>
          <w:sz w:val="24"/>
          <w:szCs w:val="24"/>
          <w:lang w:bidi="ar-SA"/>
        </w:rPr>
        <w:t>Póngale un chupete (o chupón) o amamántelo.</w:t>
      </w:r>
    </w:p>
    <w:p w:rsidR="00E458F7" w:rsidRPr="0018506D" w:rsidRDefault="007342C9" w:rsidP="00787F81">
      <w:pPr>
        <w:pStyle w:val="ListParagraph"/>
        <w:numPr>
          <w:ilvl w:val="0"/>
          <w:numId w:val="1"/>
        </w:numPr>
        <w:tabs>
          <w:tab w:val="left" w:pos="340"/>
        </w:tabs>
        <w:spacing w:before="12"/>
        <w:ind w:right="500"/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eastAsiaTheme="minorEastAsia" w:hAnsi="Times New Roman" w:cstheme="minorBidi"/>
          <w:sz w:val="24"/>
          <w:szCs w:val="24"/>
          <w:lang w:bidi="ar-SA"/>
        </w:rPr>
        <w:t>Haga contacto piel con piel con el bebé, sosteniéndolo desnudo contra su piel (cuidado canguro).</w:t>
      </w:r>
    </w:p>
    <w:p w:rsidR="00E458F7" w:rsidRPr="0018506D" w:rsidRDefault="007342C9" w:rsidP="00787F81">
      <w:pPr>
        <w:pStyle w:val="ListParagraph"/>
        <w:numPr>
          <w:ilvl w:val="0"/>
          <w:numId w:val="1"/>
        </w:numPr>
        <w:tabs>
          <w:tab w:val="left" w:pos="340"/>
        </w:tabs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eastAsiaTheme="minorEastAsia" w:hAnsi="Times New Roman" w:cstheme="minorBidi"/>
          <w:sz w:val="24"/>
          <w:szCs w:val="24"/>
          <w:lang w:bidi="ar-SA"/>
        </w:rPr>
        <w:t>Mantenga tenues las luces de la habitación, y con poco ruido, para ofrecerle un ambiente tranquilo.</w:t>
      </w:r>
    </w:p>
    <w:p w:rsidR="00E458F7" w:rsidRPr="0018506D" w:rsidRDefault="007342C9" w:rsidP="00787F81">
      <w:pPr>
        <w:pStyle w:val="ListParagraph"/>
        <w:numPr>
          <w:ilvl w:val="0"/>
          <w:numId w:val="1"/>
        </w:numPr>
        <w:tabs>
          <w:tab w:val="left" w:pos="340"/>
        </w:tabs>
        <w:spacing w:before="12"/>
        <w:ind w:right="313"/>
        <w:rPr>
          <w:rFonts w:ascii="Times New Roman" w:hAnsi="Times New Roman"/>
          <w:sz w:val="24"/>
          <w:szCs w:val="24"/>
        </w:rPr>
      </w:pPr>
      <w:r w:rsidRPr="007342C9">
        <w:rPr>
          <w:rFonts w:ascii="Times New Roman" w:eastAsiaTheme="minorEastAsia" w:hAnsi="Times New Roman" w:cstheme="minorBidi"/>
          <w:sz w:val="24"/>
          <w:szCs w:val="24"/>
          <w:lang w:bidi="ar-SA"/>
        </w:rPr>
        <w:t>Hable con el proveedor de atención médica del bebé acerca de los medicamentos que pueden ayudarle con el dolor.</w:t>
      </w:r>
    </w:p>
    <w:p w:rsidR="00E458F7" w:rsidRPr="00836DE4" w:rsidRDefault="00E458F7">
      <w:pPr>
        <w:rPr>
          <w:rFonts w:hint="eastAsia"/>
        </w:rPr>
        <w:sectPr w:rsidR="00E458F7" w:rsidRPr="00836DE4" w:rsidSect="00E458F7">
          <w:headerReference w:type="default" r:id="rId10"/>
          <w:footerReference w:type="default" r:id="rId11"/>
          <w:type w:val="continuous"/>
          <w:pgSz w:w="12240" w:h="15840"/>
          <w:pgMar w:top="1420" w:right="740" w:bottom="920" w:left="740" w:header="720" w:footer="720" w:gutter="0"/>
          <w:cols w:num="2" w:space="343"/>
        </w:sectPr>
      </w:pPr>
    </w:p>
    <w:p w:rsidR="005C7114" w:rsidRPr="00836DE4" w:rsidRDefault="00646249">
      <w:pPr>
        <w:rPr>
          <w:rFonts w:eastAsia="MS Mincho" w:hint="eastAsia"/>
          <w:lang w:eastAsia="ja-JP"/>
        </w:rPr>
      </w:pPr>
    </w:p>
    <w:sectPr w:rsidR="005C7114" w:rsidRPr="00836DE4" w:rsidSect="00AA3B8B">
      <w:type w:val="continuous"/>
      <w:pgSz w:w="12240" w:h="15840"/>
      <w:pgMar w:top="1420" w:right="740" w:bottom="920" w:left="740" w:header="720" w:footer="720" w:gutter="0"/>
      <w:cols w:num="2" w:space="720" w:equalWidth="0">
        <w:col w:w="5177" w:space="343"/>
        <w:col w:w="5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24" w:rsidRDefault="002C6B24" w:rsidP="00E458F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C6B24" w:rsidRDefault="002C6B24" w:rsidP="00E458F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Cn">
    <w:altName w:val="Times New Roman"/>
    <w:panose1 w:val="020B0406020202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llex Dyslex">
    <w:altName w:val="Times New Roman"/>
    <w:panose1 w:val="00000000000000000000"/>
    <w:charset w:val="00"/>
    <w:family w:val="roman"/>
    <w:notTrueType/>
    <w:pitch w:val="default"/>
  </w:font>
  <w:font w:name="Impact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LTStd-LightCnObl">
    <w:altName w:val="Times New Roman"/>
    <w:panose1 w:val="020B0406020202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St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55" w:rsidRPr="00330C27" w:rsidRDefault="00690955" w:rsidP="00690955">
    <w:pPr>
      <w:spacing w:line="265" w:lineRule="exact"/>
      <w:ind w:left="20"/>
      <w:jc w:val="center"/>
      <w:rPr>
        <w:rFonts w:ascii="UniversLTStd-LightCnObl" w:hAnsi="UniversLTStd-LightCnObl" w:hint="eastAsia"/>
        <w:i/>
        <w:sz w:val="20"/>
        <w:lang w:val="en-US"/>
      </w:rPr>
    </w:pPr>
    <w:r w:rsidRPr="00330C27">
      <w:rPr>
        <w:rFonts w:ascii="UniversLTStd-LightCnObl" w:hAnsi="UniversLTStd-LightCnObl"/>
        <w:i/>
        <w:color w:val="00539B"/>
        <w:sz w:val="20"/>
        <w:lang w:val="en-US"/>
      </w:rPr>
      <w:t>© 2018 by the National Association of Neonatal Nurses</w:t>
    </w:r>
  </w:p>
  <w:p w:rsidR="00741F95" w:rsidRDefault="00646249">
    <w:pPr>
      <w:pStyle w:val="BodyText"/>
      <w:spacing w:line="14" w:lineRule="auto"/>
      <w:rPr>
        <w:sz w:val="20"/>
      </w:rPr>
    </w:pPr>
    <w:r>
      <w:pict>
        <v:line id="_x0000_s2059" style="position:absolute;z-index:-251653632;mso-position-horizontal-relative:page;mso-position-vertical-relative:page" from="42pt,742.2pt" to="570pt,742.2pt" strokecolor="#00539b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95" w:rsidRDefault="00646249">
    <w:pPr>
      <w:pStyle w:val="BodyText"/>
      <w:spacing w:line="14" w:lineRule="auto"/>
      <w:rPr>
        <w:sz w:val="20"/>
      </w:rPr>
    </w:pPr>
    <w:r>
      <w:rPr>
        <w:noProof/>
        <w:lang w:val="en-US" w:eastAsia="zh-CN" w:bidi="ar-SA"/>
      </w:rPr>
      <w:pict>
        <v:line id="Straight Connector 13" o:spid="_x0000_s2064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" strokecolor="#00539b" strokeweight="1pt">
          <w10:wrap anchorx="page" anchory="page"/>
        </v:line>
      </w:pict>
    </w: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63" type="#_x0000_t202" style="position:absolute;margin-left:41pt;margin-top:748.6pt;width:23.45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" filled="f" stroked="f">
          <v:textbox inset="0,0,0,0">
            <w:txbxContent>
              <w:p w:rsidR="00741F95" w:rsidRDefault="00AF2AE2">
                <w:pPr>
                  <w:spacing w:line="298" w:lineRule="exact"/>
                  <w:ind w:left="20"/>
                  <w:rPr>
                    <w:rFonts w:ascii="Univers LT Std" w:hAnsi="Univers LT Std" w:hint="eastAsia"/>
                    <w:b/>
                    <w:sz w:val="24"/>
                  </w:rPr>
                </w:pPr>
                <w:r>
                  <w:rPr>
                    <w:rFonts w:ascii="Univers LT Std" w:hAnsi="Univers LT Std"/>
                    <w:b/>
                    <w:color w:val="FFFFFF"/>
                    <w:w w:val="200"/>
                    <w:sz w:val="24"/>
                    <w:shd w:val="clear" w:color="auto" w:fill="00B1B0"/>
                  </w:rPr>
                  <w:t xml:space="preserve"> 23 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11" o:spid="_x0000_s2062" type="#_x0000_t202" style="position:absolute;margin-left:79pt;margin-top:749pt;width:90.5pt;height:1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" filled="f" stroked="f">
          <v:textbox inset="0,0,0,0">
            <w:txbxContent>
              <w:p w:rsidR="00741F95" w:rsidRDefault="00AF2AE2">
                <w:pPr>
                  <w:pStyle w:val="BodyText"/>
                  <w:spacing w:line="293" w:lineRule="exact"/>
                  <w:ind w:left="20"/>
                  <w:rPr>
                    <w:rFonts w:ascii="Impact LT Std" w:hAnsi="Impact LT Std"/>
                  </w:rPr>
                </w:pPr>
                <w:r>
                  <w:rPr>
                    <w:rFonts w:ascii="Impact LT Std" w:hAnsi="Impact LT Std"/>
                    <w:color w:val="00539B"/>
                  </w:rPr>
                  <w:t>De regreso al hogar con el bebé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10" o:spid="_x0000_s2061" type="#_x0000_t202" style="position:absolute;margin-left:540.8pt;margin-top:748.95pt;width:30.2pt;height:15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FksgIAALE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" filled="f" stroked="f">
          <v:textbox inset="0,0,0,0">
            <w:txbxContent>
              <w:p w:rsidR="00741F95" w:rsidRDefault="00AF2AE2">
                <w:pPr>
                  <w:pStyle w:val="BodyText"/>
                  <w:spacing w:line="293" w:lineRule="exact"/>
                  <w:ind w:left="20"/>
                  <w:rPr>
                    <w:rFonts w:ascii="Impact LT Std" w:hAnsi="Impact LT Std"/>
                  </w:rPr>
                </w:pPr>
                <w:r>
                  <w:rPr>
                    <w:rFonts w:ascii="Impact LT Std" w:hAnsi="Impact LT Std"/>
                    <w:color w:val="00B1B0"/>
                  </w:rPr>
                  <w:t>Paso 2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9" o:spid="_x0000_s2060" type="#_x0000_t202" style="position:absolute;margin-left:225pt;margin-top:750.7pt;width:204.9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UG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" filled="f" stroked="f">
          <v:textbox inset="0,0,0,0">
            <w:txbxContent>
              <w:p w:rsidR="00741F95" w:rsidRPr="00836DE4" w:rsidRDefault="007342C9">
                <w:pPr>
                  <w:spacing w:line="265" w:lineRule="exact"/>
                  <w:ind w:left="20"/>
                  <w:rPr>
                    <w:rFonts w:ascii="UniversLTStd-LightCnObl" w:hAnsi="UniversLTStd-LightCnObl" w:hint="eastAsia"/>
                    <w:i/>
                    <w:sz w:val="20"/>
                    <w:lang w:val="en-US"/>
                  </w:rPr>
                </w:pPr>
                <w:r w:rsidRPr="007342C9">
                  <w:rPr>
                    <w:rFonts w:ascii="UniversLTStd-LightCnObl" w:hAnsi="UniversLTStd-LightCnObl" w:hint="eastAsia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24" w:rsidRDefault="002C6B24" w:rsidP="00E458F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2C6B24" w:rsidRDefault="002C6B24" w:rsidP="00E458F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F7" w:rsidRDefault="00646249" w:rsidP="00E458F7">
    <w:pPr>
      <w:pStyle w:val="BodyText"/>
      <w:spacing w:line="14" w:lineRule="auto"/>
      <w:rPr>
        <w:sz w:val="20"/>
      </w:rPr>
    </w:pPr>
    <w:r>
      <w:rPr>
        <w:noProof/>
        <w:lang w:val="en-US" w:eastAsia="zh-CN" w:bidi="ar-SA"/>
      </w:rPr>
      <w:pict>
        <v:rect id="Rectangle 4" o:spid="_x0000_s2069" style="position:absolute;margin-left:42pt;margin-top:42pt;width:31.8pt;height:29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" fillcolor="#00539b" stroked="f">
          <w10:wrap anchorx="page" anchory="page"/>
        </v:rect>
      </w:pict>
    </w:r>
    <w:r>
      <w:rPr>
        <w:noProof/>
        <w:lang w:val="en-US" w:eastAsia="zh-CN" w:bidi="ar-SA"/>
      </w:rPr>
      <w:pict>
        <v:rect id="Rectangle 3" o:spid="_x0000_s2068" style="position:absolute;margin-left:76.1pt;margin-top:42pt;width:31.8pt;height:29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" fillcolor="#fce444" stroked="f">
          <w10:wrap anchorx="page" anchory="page"/>
        </v:rect>
      </w:pict>
    </w:r>
    <w:r>
      <w:rPr>
        <w:noProof/>
        <w:lang w:val="en-US" w:eastAsia="zh-CN" w:bidi="ar-SA"/>
      </w:rPr>
      <w:pict>
        <v:rect id="Rectangle 2" o:spid="_x0000_s2067" style="position:absolute;margin-left:110.2pt;margin-top:42pt;width:31.8pt;height:29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" fillcolor="#00b1b0" stroked="f">
          <w10:wrap anchorx="page" anchory="page"/>
        </v:rect>
      </w:pict>
    </w:r>
    <w:r>
      <w:rPr>
        <w:noProof/>
        <w:lang w:val="en-US" w:eastAsia="zh-CN" w:bidi="ar-SA"/>
      </w:rPr>
      <w:pict>
        <v:rect id="Rectangle 1" o:spid="_x0000_s2066" style="position:absolute;margin-left:144.3pt;margin-top:42pt;width:31.8pt;height:29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" fillcolor="#ff671b" stroked="f">
          <w10:wrap anchorx="page" anchory="page"/>
        </v:rect>
      </w:pict>
    </w:r>
  </w:p>
  <w:p w:rsidR="00E458F7" w:rsidRDefault="00E458F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95" w:rsidRDefault="00646249">
    <w:pPr>
      <w:pStyle w:val="BodyText"/>
      <w:spacing w:line="14" w:lineRule="auto"/>
      <w:rPr>
        <w:sz w:val="20"/>
      </w:rPr>
    </w:pP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5" type="#_x0000_t202" style="position:absolute;margin-left:42pt;margin-top:42pt;width:134.1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" filled="f" stroked="f">
          <v:textbox inset="0,0,0,0">
            <w:txbxContent>
              <w:tbl>
                <w:tblPr>
                  <w:tblW w:w="0" w:type="auto"/>
                  <w:tblCellSpacing w:w="23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28"/>
                  <w:gridCol w:w="728"/>
                  <w:gridCol w:w="728"/>
                  <w:gridCol w:w="728"/>
                </w:tblGrid>
                <w:tr w:rsidR="00741F95">
                  <w:trPr>
                    <w:trHeight w:val="551"/>
                    <w:tblCellSpacing w:w="23" w:type="dxa"/>
                  </w:trPr>
                  <w:tc>
                    <w:tcPr>
                      <w:tcW w:w="659" w:type="dxa"/>
                      <w:tcBorders>
                        <w:right w:val="nil"/>
                      </w:tcBorders>
                      <w:shd w:val="clear" w:color="auto" w:fill="00539B"/>
                    </w:tcPr>
                    <w:p w:rsidR="00741F95" w:rsidRDefault="00646249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682" w:type="dxa"/>
                      <w:tcBorders>
                        <w:left w:val="nil"/>
                        <w:right w:val="nil"/>
                      </w:tcBorders>
                      <w:shd w:val="clear" w:color="auto" w:fill="FCE444"/>
                    </w:tcPr>
                    <w:p w:rsidR="00741F95" w:rsidRDefault="00646249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682" w:type="dxa"/>
                      <w:tcBorders>
                        <w:left w:val="nil"/>
                        <w:right w:val="nil"/>
                      </w:tcBorders>
                      <w:shd w:val="clear" w:color="auto" w:fill="00B1B0"/>
                    </w:tcPr>
                    <w:p w:rsidR="00741F95" w:rsidRDefault="00646249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659" w:type="dxa"/>
                      <w:tcBorders>
                        <w:left w:val="nil"/>
                      </w:tcBorders>
                      <w:shd w:val="clear" w:color="auto" w:fill="FF671B"/>
                    </w:tcPr>
                    <w:p w:rsidR="00741F95" w:rsidRDefault="00646249">
                      <w:pPr>
                        <w:pStyle w:val="TableParagraph"/>
                        <w:rPr>
                          <w:sz w:val="24"/>
                        </w:rPr>
                      </w:pPr>
                    </w:p>
                  </w:tc>
                </w:tr>
              </w:tbl>
              <w:p w:rsidR="00741F95" w:rsidRDefault="00646249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366A6"/>
    <w:multiLevelType w:val="hybridMultilevel"/>
    <w:tmpl w:val="7DA82FC2"/>
    <w:lvl w:ilvl="0" w:tplc="92F4FEC0">
      <w:numFmt w:val="bullet"/>
      <w:lvlText w:val="•"/>
      <w:lvlJc w:val="left"/>
      <w:pPr>
        <w:ind w:left="340" w:hanging="240"/>
      </w:pPr>
      <w:rPr>
        <w:rFonts w:ascii="UniversLTStd-LightCn" w:eastAsia="UniversLTStd-LightCn" w:hAnsi="UniversLTStd-LightCn" w:cs="UniversLTStd-LightCn" w:hint="default"/>
        <w:spacing w:val="-22"/>
        <w:w w:val="100"/>
        <w:sz w:val="24"/>
        <w:szCs w:val="24"/>
        <w:lang w:val="es-US" w:eastAsia="en-US" w:bidi="en-US"/>
      </w:rPr>
    </w:lvl>
    <w:lvl w:ilvl="1" w:tplc="D9345826">
      <w:numFmt w:val="bullet"/>
      <w:lvlText w:val="•"/>
      <w:lvlJc w:val="left"/>
      <w:pPr>
        <w:ind w:left="5860" w:hanging="240"/>
      </w:pPr>
      <w:rPr>
        <w:rFonts w:ascii="UniversLTStd-LightCn" w:eastAsia="UniversLTStd-LightCn" w:hAnsi="UniversLTStd-LightCn" w:cs="UniversLTStd-LightCn" w:hint="default"/>
        <w:spacing w:val="-13"/>
        <w:w w:val="100"/>
        <w:sz w:val="24"/>
        <w:szCs w:val="24"/>
        <w:lang w:val="es-US" w:eastAsia="en-US" w:bidi="en-US"/>
      </w:rPr>
    </w:lvl>
    <w:lvl w:ilvl="2" w:tplc="2AEE3CEA">
      <w:numFmt w:val="bullet"/>
      <w:lvlText w:val="•"/>
      <w:lvlJc w:val="left"/>
      <w:pPr>
        <w:ind w:left="5791" w:hanging="240"/>
      </w:pPr>
      <w:rPr>
        <w:rFonts w:hint="default"/>
        <w:lang w:val="es-US" w:eastAsia="en-US" w:bidi="en-US"/>
      </w:rPr>
    </w:lvl>
    <w:lvl w:ilvl="3" w:tplc="29203066">
      <w:numFmt w:val="bullet"/>
      <w:lvlText w:val="•"/>
      <w:lvlJc w:val="left"/>
      <w:pPr>
        <w:ind w:left="5722" w:hanging="240"/>
      </w:pPr>
      <w:rPr>
        <w:rFonts w:hint="default"/>
        <w:lang w:val="es-US" w:eastAsia="en-US" w:bidi="en-US"/>
      </w:rPr>
    </w:lvl>
    <w:lvl w:ilvl="4" w:tplc="306CF2C6">
      <w:numFmt w:val="bullet"/>
      <w:lvlText w:val="•"/>
      <w:lvlJc w:val="left"/>
      <w:pPr>
        <w:ind w:left="5653" w:hanging="240"/>
      </w:pPr>
      <w:rPr>
        <w:rFonts w:hint="default"/>
        <w:lang w:val="es-US" w:eastAsia="en-US" w:bidi="en-US"/>
      </w:rPr>
    </w:lvl>
    <w:lvl w:ilvl="5" w:tplc="3E0238AA">
      <w:numFmt w:val="bullet"/>
      <w:lvlText w:val="•"/>
      <w:lvlJc w:val="left"/>
      <w:pPr>
        <w:ind w:left="5584" w:hanging="240"/>
      </w:pPr>
      <w:rPr>
        <w:rFonts w:hint="default"/>
        <w:lang w:val="es-US" w:eastAsia="en-US" w:bidi="en-US"/>
      </w:rPr>
    </w:lvl>
    <w:lvl w:ilvl="6" w:tplc="1A603EE8">
      <w:numFmt w:val="bullet"/>
      <w:lvlText w:val="•"/>
      <w:lvlJc w:val="left"/>
      <w:pPr>
        <w:ind w:left="5515" w:hanging="240"/>
      </w:pPr>
      <w:rPr>
        <w:rFonts w:hint="default"/>
        <w:lang w:val="es-US" w:eastAsia="en-US" w:bidi="en-US"/>
      </w:rPr>
    </w:lvl>
    <w:lvl w:ilvl="7" w:tplc="DD42C950">
      <w:numFmt w:val="bullet"/>
      <w:lvlText w:val="•"/>
      <w:lvlJc w:val="left"/>
      <w:pPr>
        <w:ind w:left="5446" w:hanging="240"/>
      </w:pPr>
      <w:rPr>
        <w:rFonts w:hint="default"/>
        <w:lang w:val="es-US" w:eastAsia="en-US" w:bidi="en-US"/>
      </w:rPr>
    </w:lvl>
    <w:lvl w:ilvl="8" w:tplc="75F8356E">
      <w:numFmt w:val="bullet"/>
      <w:lvlText w:val="•"/>
      <w:lvlJc w:val="left"/>
      <w:pPr>
        <w:ind w:left="5377" w:hanging="240"/>
      </w:pPr>
      <w:rPr>
        <w:rFonts w:hint="default"/>
        <w:lang w:val="es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8F7"/>
    <w:rsid w:val="00111AF3"/>
    <w:rsid w:val="0018506D"/>
    <w:rsid w:val="002C6B24"/>
    <w:rsid w:val="00330C27"/>
    <w:rsid w:val="00377260"/>
    <w:rsid w:val="00646249"/>
    <w:rsid w:val="00681B6C"/>
    <w:rsid w:val="00690955"/>
    <w:rsid w:val="007342C9"/>
    <w:rsid w:val="00787F81"/>
    <w:rsid w:val="007A056F"/>
    <w:rsid w:val="00836DE4"/>
    <w:rsid w:val="00874B9B"/>
    <w:rsid w:val="008F08E6"/>
    <w:rsid w:val="009337F6"/>
    <w:rsid w:val="00971706"/>
    <w:rsid w:val="00AA3B8B"/>
    <w:rsid w:val="00AF2AE2"/>
    <w:rsid w:val="00BF7A87"/>
    <w:rsid w:val="00E458F7"/>
    <w:rsid w:val="00F01DB5"/>
    <w:rsid w:val="00F45D30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2"/>
    <o:shapelayout v:ext="edit">
      <o:idmap v:ext="edit" data="1"/>
    </o:shapelayout>
  </w:shapeDefaults>
  <w:decimalSymbol w:val="."/>
  <w:listSeparator w:val=","/>
  <w15:docId w15:val="{C27202DE-9059-4DF9-A2E2-1C70041B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8B"/>
    <w:rPr>
      <w:rFonts w:ascii="Spellex Dyslex" w:hAnsi="Spellex Dyslex"/>
      <w:kern w:val="2"/>
    </w:rPr>
  </w:style>
  <w:style w:type="paragraph" w:styleId="Heading1">
    <w:name w:val="heading 1"/>
    <w:basedOn w:val="Normal"/>
    <w:link w:val="Heading1Char"/>
    <w:uiPriority w:val="1"/>
    <w:qFormat/>
    <w:rsid w:val="00E458F7"/>
    <w:pPr>
      <w:widowControl w:val="0"/>
      <w:autoSpaceDE w:val="0"/>
      <w:autoSpaceDN w:val="0"/>
      <w:spacing w:before="93" w:after="0" w:line="240" w:lineRule="auto"/>
      <w:ind w:left="100"/>
      <w:outlineLvl w:val="0"/>
    </w:pPr>
    <w:rPr>
      <w:rFonts w:ascii="Impact LT Std" w:eastAsia="Impact LT Std" w:hAnsi="Impact LT Std" w:cs="Impact LT Std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58F7"/>
    <w:rPr>
      <w:rFonts w:ascii="Impact LT Std" w:eastAsia="Impact LT Std" w:hAnsi="Impact LT Std" w:cs="Impact LT Std"/>
      <w:sz w:val="40"/>
      <w:szCs w:val="40"/>
      <w:lang w:val="es-US" w:bidi="en-US"/>
    </w:rPr>
  </w:style>
  <w:style w:type="paragraph" w:styleId="BodyText">
    <w:name w:val="Body Text"/>
    <w:basedOn w:val="Normal"/>
    <w:link w:val="BodyTextChar"/>
    <w:uiPriority w:val="1"/>
    <w:qFormat/>
    <w:rsid w:val="00E458F7"/>
    <w:pPr>
      <w:widowControl w:val="0"/>
      <w:autoSpaceDE w:val="0"/>
      <w:autoSpaceDN w:val="0"/>
      <w:spacing w:after="0" w:line="240" w:lineRule="auto"/>
    </w:pPr>
    <w:rPr>
      <w:rFonts w:ascii="UniversLTStd-LightCn" w:eastAsia="UniversLTStd-LightCn" w:hAnsi="UniversLTStd-LightCn" w:cs="UniversLTStd-LightC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58F7"/>
    <w:rPr>
      <w:rFonts w:ascii="UniversLTStd-LightCn" w:eastAsia="UniversLTStd-LightCn" w:hAnsi="UniversLTStd-LightCn" w:cs="UniversLTStd-LightCn"/>
      <w:sz w:val="24"/>
      <w:szCs w:val="24"/>
      <w:lang w:val="es-US" w:bidi="en-US"/>
    </w:rPr>
  </w:style>
  <w:style w:type="paragraph" w:styleId="ListParagraph">
    <w:name w:val="List Paragraph"/>
    <w:basedOn w:val="Normal"/>
    <w:uiPriority w:val="1"/>
    <w:qFormat/>
    <w:rsid w:val="00E458F7"/>
    <w:pPr>
      <w:widowControl w:val="0"/>
      <w:autoSpaceDE w:val="0"/>
      <w:autoSpaceDN w:val="0"/>
      <w:spacing w:after="0" w:line="240" w:lineRule="auto"/>
      <w:ind w:left="340" w:hanging="240"/>
    </w:pPr>
    <w:rPr>
      <w:rFonts w:ascii="UniversLTStd-LightCn" w:eastAsia="UniversLTStd-LightCn" w:hAnsi="UniversLTStd-LightCn" w:cs="UniversLTStd-LightCn"/>
      <w:lang w:bidi="en-US"/>
    </w:rPr>
  </w:style>
  <w:style w:type="paragraph" w:customStyle="1" w:styleId="TableParagraph">
    <w:name w:val="Table Paragraph"/>
    <w:basedOn w:val="Normal"/>
    <w:uiPriority w:val="1"/>
    <w:qFormat/>
    <w:rsid w:val="00E45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4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F7"/>
  </w:style>
  <w:style w:type="paragraph" w:styleId="Footer">
    <w:name w:val="footer"/>
    <w:basedOn w:val="Normal"/>
    <w:link w:val="FooterChar"/>
    <w:uiPriority w:val="99"/>
    <w:unhideWhenUsed/>
    <w:rsid w:val="00E4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F7"/>
  </w:style>
  <w:style w:type="paragraph" w:styleId="BalloonText">
    <w:name w:val="Balloon Text"/>
    <w:basedOn w:val="Normal"/>
    <w:link w:val="BalloonTextChar"/>
    <w:uiPriority w:val="99"/>
    <w:semiHidden/>
    <w:unhideWhenUsed/>
    <w:rsid w:val="0069095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Bernard</dc:creator>
  <cp:lastModifiedBy>Andie Bernard</cp:lastModifiedBy>
  <cp:revision>15</cp:revision>
  <cp:lastPrinted>2018-04-05T10:33:00Z</cp:lastPrinted>
  <dcterms:created xsi:type="dcterms:W3CDTF">2018-03-19T16:40:00Z</dcterms:created>
  <dcterms:modified xsi:type="dcterms:W3CDTF">2018-04-09T14:40:00Z</dcterms:modified>
</cp:coreProperties>
</file>