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393719" w:rsidRPr="003C39BD" w:rsidTr="00DE2792">
        <w:tc>
          <w:tcPr>
            <w:tcW w:w="10800" w:type="dxa"/>
          </w:tcPr>
          <w:p w:rsidR="00393719" w:rsidRPr="003C39BD" w:rsidRDefault="004059A3"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Neumología</w:t>
            </w:r>
          </w:p>
        </w:tc>
      </w:tr>
    </w:tbl>
    <w:p w:rsidR="00393719"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4059A3" w:rsidRPr="00BA1E39" w:rsidRDefault="004059A3"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sidRPr="00BA1E39">
        <w:rPr>
          <w:rFonts w:ascii="Arial Narrow" w:eastAsia="Arial Narrow" w:hAnsi="Arial Narrow" w:cs="Arial Narrow"/>
          <w:snapToGrid w:val="0"/>
          <w:color w:val="080C0C"/>
          <w:sz w:val="23"/>
          <w:szCs w:val="24"/>
        </w:rPr>
        <w:t>•</w:t>
      </w:r>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neumólogo pediatra </w:t>
      </w:r>
      <w:r>
        <w:rPr>
          <w:rFonts w:ascii="Arial Narrow" w:eastAsia="Arial Narrow" w:hAnsi="Arial Narrow" w:cs="Arial Narrow"/>
          <w:snapToGrid w:val="0"/>
          <w:color w:val="0A0C0C"/>
          <w:sz w:val="23"/>
        </w:rPr>
        <w:t>es un médico de niños que también es experto en el diagnóstico y tratamiento de los problemas de los pulmones.</w:t>
      </w:r>
    </w:p>
    <w:p w:rsidR="004059A3" w:rsidRPr="00BA1E39" w:rsidRDefault="004059A3"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sz w:val="23"/>
        </w:rPr>
        <w:t xml:space="preserve">• </w:t>
      </w:r>
      <w:r>
        <w:rPr>
          <w:rFonts w:ascii="Arial Narrow" w:eastAsia="Arial Narrow" w:hAnsi="Arial Narrow" w:cs="Arial Narrow"/>
          <w:snapToGrid w:val="0"/>
          <w:sz w:val="23"/>
          <w:szCs w:val="24"/>
        </w:rPr>
        <w:tab/>
      </w:r>
      <w:r w:rsidRPr="00BA1E39">
        <w:rPr>
          <w:rFonts w:ascii="Arial Narrow" w:eastAsia="Arial Narrow" w:hAnsi="Arial Narrow" w:cs="Arial Narrow"/>
          <w:snapToGrid w:val="0"/>
          <w:color w:val="0A0C0C"/>
          <w:sz w:val="23"/>
          <w:szCs w:val="24"/>
        </w:rPr>
        <w:t xml:space="preserve">Los niños que nacieron prematuros y con enfermedad pulmonar crónica (conocida también como </w:t>
      </w:r>
      <w:r>
        <w:rPr>
          <w:rFonts w:ascii="Arial Narrow" w:eastAsia="Arial Narrow" w:hAnsi="Arial Narrow" w:cs="Arial Narrow"/>
          <w:i/>
          <w:snapToGrid w:val="0"/>
          <w:color w:val="0A0C0C"/>
          <w:sz w:val="23"/>
          <w:szCs w:val="24"/>
        </w:rPr>
        <w:t>displasia broncopulmonar</w:t>
      </w:r>
      <w:r>
        <w:rPr>
          <w:rFonts w:ascii="Arial Narrow" w:eastAsia="Arial Narrow" w:hAnsi="Arial Narrow" w:cs="Arial Narrow"/>
          <w:snapToGrid w:val="0"/>
          <w:color w:val="0A0C0C"/>
          <w:sz w:val="23"/>
          <w:szCs w:val="24"/>
        </w:rPr>
        <w:t xml:space="preserve">, </w:t>
      </w:r>
      <w:r w:rsidR="003C31D2">
        <w:rPr>
          <w:rFonts w:ascii="Arial Narrow" w:eastAsia="Arial Narrow" w:hAnsi="Arial Narrow" w:cs="Arial Narrow"/>
          <w:snapToGrid w:val="0"/>
          <w:color w:val="0A0C0C"/>
          <w:sz w:val="23"/>
          <w:szCs w:val="24"/>
        </w:rPr>
        <w:t xml:space="preserve">o </w:t>
      </w:r>
      <w:r>
        <w:rPr>
          <w:rFonts w:ascii="Arial Narrow" w:eastAsia="Arial Narrow" w:hAnsi="Arial Narrow" w:cs="Arial Narrow"/>
          <w:snapToGrid w:val="0"/>
          <w:color w:val="0A0C0C"/>
          <w:sz w:val="23"/>
          <w:szCs w:val="24"/>
        </w:rPr>
        <w:t>DBP) u otras complicaciones tienen más riesgo de padecer después problemas pulmonares.</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393719" w:rsidRPr="00BA1E39" w:rsidRDefault="00393719"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393719" w:rsidRPr="00C7352A" w:rsidRDefault="00393719"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393719" w:rsidRPr="00BA1E39" w:rsidRDefault="00393719"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393719" w:rsidRPr="00377179" w:rsidRDefault="00393719" w:rsidP="00E17EE8">
      <w:pPr>
        <w:tabs>
          <w:tab w:val="left" w:pos="360"/>
          <w:tab w:val="left" w:pos="504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684124">
        <w:rPr>
          <w:rFonts w:ascii="Arial Narrow" w:eastAsia="Arial Narrow" w:hAnsi="Arial Narrow" w:cs="Arial Narrow"/>
          <w:snapToGrid w:val="0"/>
          <w:color w:val="080C0C"/>
          <w:sz w:val="23"/>
          <w:szCs w:val="24"/>
          <w:u w:val="single"/>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neumólogo pediatra para programar la cita de su bebé.</w:t>
      </w:r>
    </w:p>
    <w:p w:rsidR="00393719" w:rsidRPr="00BA1E39" w:rsidRDefault="00393719"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neumólogo pediatra lo llamará para programar la cita de su bebé.</w:t>
      </w: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color w:val="080C0C"/>
          <w:sz w:val="23"/>
        </w:rPr>
        <w:t xml:space="preserve"> </w:t>
      </w:r>
      <w:r w:rsidR="00393719">
        <w:rPr>
          <w:rFonts w:ascii="Arial Narrow" w:eastAsia="Arial Narrow" w:hAnsi="Arial Narrow" w:cs="Arial Narrow"/>
          <w:snapToGrid w:val="0"/>
          <w:color w:val="080C0C"/>
          <w:sz w:val="23"/>
          <w:szCs w:val="24"/>
        </w:rPr>
        <w:tab/>
      </w:r>
      <w:r w:rsidR="004059A3" w:rsidRPr="00BA1E39">
        <w:rPr>
          <w:rFonts w:ascii="Arial Narrow" w:eastAsia="Arial Narrow" w:hAnsi="Arial Narrow" w:cs="Arial Narrow"/>
          <w:snapToGrid w:val="0"/>
          <w:color w:val="0A0C0C"/>
          <w:sz w:val="23"/>
          <w:szCs w:val="24"/>
        </w:rPr>
        <w:t>Todas las consultas de seguimiento con el neumólogo pediatra son importantes, y son adicionales a las citas de control del niño sano que tenga con el proveedor de atención primaria del bebé.</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4059A3" w:rsidRPr="00BA1E39">
        <w:rPr>
          <w:rFonts w:ascii="Arial Narrow" w:eastAsia="Arial Narrow" w:hAnsi="Arial Narrow" w:cs="Arial Narrow"/>
          <w:snapToGrid w:val="0"/>
          <w:color w:val="0A0C0C"/>
          <w:sz w:val="23"/>
          <w:szCs w:val="24"/>
        </w:rPr>
        <w:t>Si no puede acudir a esta importante consulta de seguimiento, llame al consultorio para reprogramarla.</w:t>
      </w:r>
    </w:p>
    <w:p w:rsidR="00393719"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393719">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Lleve siempre a su bebé a futuros exámenes de pulmón tal como se lo indique el neumólogo pediatra.</w:t>
      </w:r>
    </w:p>
    <w:p w:rsidR="0039371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393719">
        <w:rPr>
          <w:rFonts w:ascii="Arial Narrow" w:eastAsia="Arial Narrow" w:hAnsi="Arial Narrow" w:cs="Arial Narrow"/>
          <w:snapToGrid w:val="0"/>
          <w:sz w:val="23"/>
          <w:szCs w:val="24"/>
        </w:rPr>
        <w:tab/>
      </w:r>
      <w:r w:rsidR="004059A3" w:rsidRPr="00BA1E39">
        <w:rPr>
          <w:rFonts w:ascii="Arial Narrow" w:eastAsia="Arial Narrow" w:hAnsi="Arial Narrow" w:cs="Arial Narrow"/>
          <w:snapToGrid w:val="0"/>
          <w:color w:val="0A0C0C"/>
          <w:sz w:val="23"/>
          <w:szCs w:val="24"/>
        </w:rPr>
        <w:t>Cuando vaya a las consultas, lleve una lista de los medicamentos que toma actualmente el bebé, con las dosis y el horario en que le administró la última dosis. Asegúrese de informarle al personal si necesita una reposición de la receta (</w:t>
      </w:r>
      <w:proofErr w:type="spellStart"/>
      <w:r w:rsidR="004059A3" w:rsidRPr="00BA1E39">
        <w:rPr>
          <w:rFonts w:ascii="Arial Narrow" w:eastAsia="Arial Narrow" w:hAnsi="Arial Narrow" w:cs="Arial Narrow"/>
          <w:snapToGrid w:val="0"/>
          <w:color w:val="0A0C0C"/>
          <w:sz w:val="23"/>
          <w:szCs w:val="24"/>
        </w:rPr>
        <w:t>refill</w:t>
      </w:r>
      <w:proofErr w:type="spellEnd"/>
      <w:r w:rsidR="004059A3" w:rsidRPr="00BA1E39">
        <w:rPr>
          <w:rFonts w:ascii="Arial Narrow" w:eastAsia="Arial Narrow" w:hAnsi="Arial Narrow" w:cs="Arial Narrow"/>
          <w:snapToGrid w:val="0"/>
          <w:color w:val="0A0C0C"/>
          <w:sz w:val="23"/>
          <w:szCs w:val="24"/>
        </w:rPr>
        <w:t>).</w:t>
      </w:r>
    </w:p>
    <w:p w:rsidR="004059A3" w:rsidRPr="004059A3"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4059A3">
        <w:rPr>
          <w:rFonts w:ascii="Arial Narrow" w:eastAsia="Arial Narrow" w:hAnsi="Arial Narrow" w:cs="Arial Narrow"/>
          <w:snapToGrid w:val="0"/>
          <w:sz w:val="23"/>
          <w:szCs w:val="24"/>
        </w:rPr>
        <w:tab/>
      </w:r>
      <w:r w:rsidR="004059A3" w:rsidRPr="00BA1E39">
        <w:rPr>
          <w:rFonts w:ascii="Arial Narrow" w:eastAsia="Arial Narrow" w:hAnsi="Arial Narrow" w:cs="Arial Narrow"/>
          <w:snapToGrid w:val="0"/>
          <w:color w:val="0A0C0C"/>
          <w:sz w:val="23"/>
          <w:szCs w:val="24"/>
        </w:rPr>
        <w:t>Si su bebé toma medicamentos especiales que le ayudan a respirar mejor, debe seguir siempre las indicaciones del frasco o el envase del medicamento como vino de la farmacia.</w:t>
      </w:r>
    </w:p>
    <w:p w:rsidR="00393719" w:rsidRPr="00BA1E39" w:rsidRDefault="00393719"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393719" w:rsidRPr="00BA1E39" w:rsidRDefault="00393719" w:rsidP="00E17EE8">
      <w:pPr>
        <w:adjustRightInd w:val="0"/>
        <w:snapToGrid w:val="0"/>
        <w:spacing w:after="0" w:line="264" w:lineRule="auto"/>
        <w:rPr>
          <w:rFonts w:ascii="Arial Narrow" w:eastAsia="Arial Narrow" w:hAnsi="Arial Narrow" w:cs="Arial Narrow"/>
          <w:snapToGrid w:val="0"/>
          <w:sz w:val="23"/>
          <w:szCs w:val="24"/>
        </w:rPr>
      </w:pPr>
    </w:p>
    <w:p w:rsidR="00393719" w:rsidRPr="00BA1E39" w:rsidRDefault="00393719"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393719" w:rsidRPr="004E1D27" w:rsidRDefault="00393719"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393719" w:rsidRPr="004E1D27" w:rsidRDefault="00DB26E7"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393719">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4059A3" w:rsidRDefault="004059A3" w:rsidP="00E17EE8">
      <w:pPr>
        <w:spacing w:line="252" w:lineRule="auto"/>
        <w:rPr>
          <w:rFonts w:ascii="Arial Narrow" w:eastAsia="Arial Narrow" w:hAnsi="Arial Narrow" w:cs="Arial Narrow"/>
          <w:snapToGrid w:val="0"/>
          <w:sz w:val="23"/>
          <w:szCs w:val="24"/>
        </w:rPr>
      </w:pPr>
    </w:p>
    <w:sectPr w:rsidR="004059A3" w:rsidSect="009407D1">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3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6E7" w:rsidRDefault="00DB26E7" w:rsidP="00DB26E7">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0F21499B" wp14:editId="0B1186A5">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7270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216B"/>
    <w:rsid w:val="001376C9"/>
    <w:rsid w:val="00143633"/>
    <w:rsid w:val="00166F36"/>
    <w:rsid w:val="00166FA8"/>
    <w:rsid w:val="001945C5"/>
    <w:rsid w:val="00194CB5"/>
    <w:rsid w:val="00195FF3"/>
    <w:rsid w:val="001B0094"/>
    <w:rsid w:val="001B0C5B"/>
    <w:rsid w:val="0024217B"/>
    <w:rsid w:val="00245AC7"/>
    <w:rsid w:val="0026672A"/>
    <w:rsid w:val="0027196D"/>
    <w:rsid w:val="0027735B"/>
    <w:rsid w:val="002951BF"/>
    <w:rsid w:val="002C1901"/>
    <w:rsid w:val="003313B7"/>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724B2"/>
    <w:rsid w:val="004C0AF7"/>
    <w:rsid w:val="004D0E6B"/>
    <w:rsid w:val="004E1D27"/>
    <w:rsid w:val="00500BF4"/>
    <w:rsid w:val="00511114"/>
    <w:rsid w:val="00527CFA"/>
    <w:rsid w:val="00527F9B"/>
    <w:rsid w:val="00531E23"/>
    <w:rsid w:val="005362EB"/>
    <w:rsid w:val="005A06AC"/>
    <w:rsid w:val="005B25AB"/>
    <w:rsid w:val="005C796A"/>
    <w:rsid w:val="005D15A4"/>
    <w:rsid w:val="005F6DB5"/>
    <w:rsid w:val="006164B1"/>
    <w:rsid w:val="0064133B"/>
    <w:rsid w:val="00675D01"/>
    <w:rsid w:val="00684124"/>
    <w:rsid w:val="00695730"/>
    <w:rsid w:val="00696083"/>
    <w:rsid w:val="00697ADE"/>
    <w:rsid w:val="007133F3"/>
    <w:rsid w:val="00743EC4"/>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73E85"/>
    <w:rsid w:val="008D1D4A"/>
    <w:rsid w:val="008F70ED"/>
    <w:rsid w:val="008F736C"/>
    <w:rsid w:val="009407D1"/>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23923"/>
    <w:rsid w:val="00D308A5"/>
    <w:rsid w:val="00D84A25"/>
    <w:rsid w:val="00D94CC0"/>
    <w:rsid w:val="00DB26E7"/>
    <w:rsid w:val="00DE1BD0"/>
    <w:rsid w:val="00DE2792"/>
    <w:rsid w:val="00E14DC2"/>
    <w:rsid w:val="00E17EE8"/>
    <w:rsid w:val="00E3049A"/>
    <w:rsid w:val="00E50301"/>
    <w:rsid w:val="00EB2CBD"/>
    <w:rsid w:val="00EE5680"/>
    <w:rsid w:val="00EF3D13"/>
    <w:rsid w:val="00F0531E"/>
    <w:rsid w:val="00F05621"/>
    <w:rsid w:val="00F0727D"/>
    <w:rsid w:val="00F1540A"/>
    <w:rsid w:val="00F24C81"/>
    <w:rsid w:val="00F36294"/>
    <w:rsid w:val="00F92FD1"/>
    <w:rsid w:val="00F936D2"/>
    <w:rsid w:val="00FC2825"/>
    <w:rsid w:val="00FC5CBA"/>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2705"/>
    <o:shapelayout v:ext="edit">
      <o:idmap v:ext="edit" data="1"/>
    </o:shapelayout>
  </w:shapeDefaults>
  <w:decimalSymbol w:val="."/>
  <w:listSeparator w:val=","/>
  <w15:docId w15:val="{F46062F6-9839-4B31-8D86-B5D40D24F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2330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2018-05-02T17:54:00Z</dcterms:created>
  <dcterms:modified xsi:type="dcterms:W3CDTF">2018-05-02T17:54:00Z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