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134593" w:rsidRPr="005E7646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134593" w:rsidRPr="005E7646" w:rsidRDefault="00134593">
            <w:pPr>
              <w:pStyle w:val="TableParagraph"/>
            </w:pPr>
          </w:p>
        </w:tc>
      </w:tr>
    </w:tbl>
    <w:p w:rsidR="00134593" w:rsidRPr="005E7646" w:rsidRDefault="00504BC6">
      <w:pPr>
        <w:tabs>
          <w:tab w:val="left" w:pos="10679"/>
        </w:tabs>
        <w:spacing w:before="124"/>
        <w:ind w:left="120"/>
        <w:rPr>
          <w:rFonts w:ascii="Univers LT Std"/>
          <w:b/>
          <w:sz w:val="32"/>
        </w:rPr>
      </w:pPr>
      <w:r w:rsidRPr="005E7646">
        <w:rPr>
          <w:rFonts w:ascii="Univers LT Std"/>
          <w:b/>
          <w:color w:val="00539B"/>
          <w:sz w:val="32"/>
          <w:u w:val="single" w:color="B2CF3F"/>
        </w:rPr>
        <w:t>Medication at Home: Compounding</w:t>
      </w:r>
      <w:r w:rsidRPr="005E7646">
        <w:rPr>
          <w:rFonts w:ascii="Univers LT Std"/>
          <w:b/>
          <w:color w:val="00539B"/>
          <w:sz w:val="32"/>
          <w:u w:val="single" w:color="B2CF3F"/>
        </w:rPr>
        <w:t xml:space="preserve"> </w:t>
      </w:r>
      <w:r w:rsidRPr="005E7646">
        <w:rPr>
          <w:rFonts w:ascii="Univers LT Std"/>
          <w:b/>
          <w:color w:val="00539B"/>
          <w:sz w:val="32"/>
          <w:u w:val="single" w:color="B2CF3F"/>
        </w:rPr>
        <w:t>Pharmacy</w:t>
      </w:r>
      <w:r w:rsidRPr="005E7646">
        <w:rPr>
          <w:rFonts w:ascii="Univers LT Std"/>
          <w:b/>
          <w:color w:val="00539B"/>
          <w:sz w:val="32"/>
          <w:u w:val="single" w:color="B2CF3F"/>
        </w:rPr>
        <w:tab/>
      </w:r>
    </w:p>
    <w:p w:rsidR="00134593" w:rsidRPr="005E7646" w:rsidRDefault="00504BC6">
      <w:pPr>
        <w:pStyle w:val="BodyText"/>
        <w:spacing w:before="129" w:line="218" w:lineRule="auto"/>
        <w:ind w:left="120" w:right="116"/>
        <w:rPr>
          <w:rFonts w:ascii="Times New Roman" w:hAnsi="Times New Roman" w:cs="Times New Roman"/>
        </w:rPr>
      </w:pPr>
      <w:r w:rsidRPr="005E7646">
        <w:rPr>
          <w:rFonts w:ascii="Times New Roman" w:hAnsi="Times New Roman" w:cs="Times New Roman"/>
        </w:rPr>
        <w:t>The neonatal intensive care unit (NICU) team celebrates with you as your baby goes home! After graduation from the NICU, your baby will need medication to stay well.</w:t>
      </w:r>
    </w:p>
    <w:p w:rsidR="00134593" w:rsidRPr="005E7646" w:rsidRDefault="00134593">
      <w:pPr>
        <w:pStyle w:val="BodyText"/>
        <w:spacing w:before="3"/>
        <w:rPr>
          <w:rFonts w:ascii="Times New Roman" w:hAnsi="Times New Roman" w:cs="Times New Roman"/>
          <w:sz w:val="18"/>
        </w:rPr>
      </w:pPr>
    </w:p>
    <w:p w:rsidR="00134593" w:rsidRPr="005E7646" w:rsidRDefault="00504BC6">
      <w:pPr>
        <w:pStyle w:val="BodyText"/>
        <w:tabs>
          <w:tab w:val="left" w:pos="10679"/>
        </w:tabs>
        <w:spacing w:line="297" w:lineRule="exact"/>
        <w:ind w:left="120"/>
        <w:rPr>
          <w:rFonts w:ascii="Times New Roman" w:hAnsi="Times New Roman" w:cs="Times New Roman"/>
        </w:rPr>
      </w:pPr>
      <w:r w:rsidRPr="005E7646">
        <w:rPr>
          <w:rFonts w:ascii="Times New Roman" w:hAnsi="Times New Roman" w:cs="Times New Roman"/>
        </w:rPr>
        <w:t>Some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prescription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medications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must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be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made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using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a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special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process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called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  <w:i/>
        </w:rPr>
        <w:t>compounding</w:t>
      </w:r>
      <w:r w:rsidRPr="005E7646">
        <w:rPr>
          <w:rFonts w:ascii="Times New Roman" w:hAnsi="Times New Roman" w:cs="Times New Roman"/>
        </w:rPr>
        <w:t>.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Your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baby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is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taking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the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drug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  <w:u w:val="single"/>
        </w:rPr>
        <w:t xml:space="preserve"> </w:t>
      </w:r>
      <w:r w:rsidRPr="005E7646">
        <w:rPr>
          <w:rFonts w:ascii="Times New Roman" w:hAnsi="Times New Roman" w:cs="Times New Roman"/>
          <w:u w:val="single"/>
        </w:rPr>
        <w:tab/>
      </w:r>
    </w:p>
    <w:p w:rsidR="00134593" w:rsidRPr="005E7646" w:rsidRDefault="00504BC6">
      <w:pPr>
        <w:pStyle w:val="BodyText"/>
        <w:tabs>
          <w:tab w:val="left" w:pos="3749"/>
          <w:tab w:val="left" w:pos="8782"/>
        </w:tabs>
        <w:spacing w:before="6" w:line="218" w:lineRule="auto"/>
        <w:ind w:left="120" w:right="119"/>
        <w:jc w:val="both"/>
        <w:rPr>
          <w:rFonts w:ascii="Times New Roman" w:hAnsi="Times New Roman" w:cs="Times New Roman"/>
        </w:rPr>
      </w:pPr>
      <w:r w:rsidRPr="005E7646">
        <w:rPr>
          <w:rFonts w:ascii="Times New Roman" w:hAnsi="Times New Roman" w:cs="Times New Roman"/>
          <w:u w:val="single"/>
        </w:rPr>
        <w:t xml:space="preserve"> </w:t>
      </w:r>
      <w:r w:rsidRPr="005E7646">
        <w:rPr>
          <w:rFonts w:ascii="Times New Roman" w:hAnsi="Times New Roman" w:cs="Times New Roman"/>
          <w:u w:val="single"/>
        </w:rPr>
        <w:tab/>
      </w:r>
      <w:r w:rsidRPr="005E7646">
        <w:rPr>
          <w:rFonts w:ascii="Times New Roman" w:hAnsi="Times New Roman" w:cs="Times New Roman"/>
        </w:rPr>
        <w:t xml:space="preserve">, which is made by compounding. For help finding a compounding </w:t>
      </w:r>
      <w:r w:rsidR="005E7646">
        <w:rPr>
          <w:rFonts w:ascii="Times New Roman" w:hAnsi="Times New Roman" w:cs="Times New Roman"/>
        </w:rPr>
        <w:t xml:space="preserve">pharmacy in your neighborhood, please call the </w:t>
      </w:r>
      <w:r w:rsidRPr="005E7646">
        <w:rPr>
          <w:rFonts w:ascii="Times New Roman" w:hAnsi="Times New Roman" w:cs="Times New Roman"/>
        </w:rPr>
        <w:t xml:space="preserve">hospital </w:t>
      </w:r>
      <w:r w:rsidRPr="005E7646">
        <w:rPr>
          <w:rFonts w:ascii="Times New Roman" w:hAnsi="Times New Roman" w:cs="Times New Roman"/>
        </w:rPr>
        <w:t xml:space="preserve">pharmacy </w:t>
      </w:r>
      <w:r w:rsidRPr="005E7646">
        <w:rPr>
          <w:rFonts w:ascii="Times New Roman" w:hAnsi="Times New Roman" w:cs="Times New Roman"/>
        </w:rPr>
        <w:t>at</w:t>
      </w:r>
      <w:r w:rsidRPr="005E7646">
        <w:rPr>
          <w:rFonts w:ascii="Times New Roman" w:hAnsi="Times New Roman" w:cs="Times New Roman"/>
          <w:u w:val="single"/>
        </w:rPr>
        <w:t xml:space="preserve"> </w:t>
      </w:r>
      <w:r w:rsidRPr="005E7646">
        <w:rPr>
          <w:rFonts w:ascii="Times New Roman" w:hAnsi="Times New Roman" w:cs="Times New Roman"/>
          <w:u w:val="single"/>
        </w:rPr>
        <w:tab/>
      </w:r>
      <w:r w:rsidRPr="005E7646">
        <w:rPr>
          <w:rFonts w:ascii="Times New Roman" w:hAnsi="Times New Roman" w:cs="Times New Roman"/>
        </w:rPr>
        <w:t>. Another resource for locating a compounding pharmacy is the Professional Compounding Centers of America</w:t>
      </w:r>
      <w:r w:rsidRPr="005E7646">
        <w:rPr>
          <w:rFonts w:ascii="Times New Roman" w:hAnsi="Times New Roman" w:cs="Times New Roman"/>
        </w:rPr>
        <w:t xml:space="preserve"> </w:t>
      </w:r>
      <w:r w:rsidRPr="005E7646">
        <w:rPr>
          <w:rFonts w:ascii="Times New Roman" w:hAnsi="Times New Roman" w:cs="Times New Roman"/>
        </w:rPr>
        <w:t>(www.pccarx.com).</w:t>
      </w:r>
    </w:p>
    <w:p w:rsidR="00134593" w:rsidRPr="005E7646" w:rsidRDefault="00134593">
      <w:pPr>
        <w:pStyle w:val="BodyText"/>
        <w:spacing w:before="11"/>
        <w:rPr>
          <w:rFonts w:ascii="Times New Roman" w:hAnsi="Times New Roman" w:cs="Times New Roman"/>
          <w:sz w:val="33"/>
        </w:rPr>
      </w:pPr>
    </w:p>
    <w:p w:rsidR="00134593" w:rsidRPr="005E7646" w:rsidRDefault="00504BC6">
      <w:pPr>
        <w:ind w:left="120"/>
        <w:rPr>
          <w:rFonts w:ascii="Times New Roman" w:hAnsi="Times New Roman" w:cs="Times New Roman"/>
          <w:b/>
        </w:rPr>
      </w:pPr>
      <w:r w:rsidRPr="005E7646">
        <w:rPr>
          <w:rFonts w:ascii="Times New Roman" w:hAnsi="Times New Roman" w:cs="Times New Roman"/>
          <w:b/>
        </w:rPr>
        <w:t>Compounding Pharmacy</w:t>
      </w:r>
    </w:p>
    <w:p w:rsidR="00134593" w:rsidRPr="005E7646" w:rsidRDefault="00504BC6">
      <w:pPr>
        <w:pStyle w:val="BodyText"/>
        <w:tabs>
          <w:tab w:val="left" w:pos="10569"/>
        </w:tabs>
        <w:spacing w:before="45" w:line="357" w:lineRule="auto"/>
        <w:ind w:left="120" w:right="228"/>
        <w:jc w:val="both"/>
        <w:rPr>
          <w:rFonts w:ascii="Times New Roman" w:hAnsi="Times New Roman" w:cs="Times New Roman"/>
        </w:rPr>
      </w:pPr>
      <w:r w:rsidRPr="005E7646">
        <w:rPr>
          <w:rFonts w:ascii="Times New Roman" w:hAnsi="Times New Roman" w:cs="Times New Roman"/>
        </w:rPr>
        <w:t>Name:</w:t>
      </w:r>
      <w:r w:rsidRPr="005E7646">
        <w:rPr>
          <w:rFonts w:ascii="Times New Roman" w:hAnsi="Times New Roman" w:cs="Times New Roman"/>
          <w:u w:val="single"/>
        </w:rPr>
        <w:tab/>
      </w:r>
      <w:r w:rsidRPr="005E7646">
        <w:rPr>
          <w:rFonts w:ascii="Times New Roman" w:hAnsi="Times New Roman" w:cs="Times New Roman"/>
        </w:rPr>
        <w:t xml:space="preserve"> Address:</w:t>
      </w:r>
      <w:r w:rsidRPr="005E7646">
        <w:rPr>
          <w:rFonts w:ascii="Times New Roman" w:hAnsi="Times New Roman" w:cs="Times New Roman"/>
          <w:u w:val="single"/>
        </w:rPr>
        <w:tab/>
      </w:r>
      <w:r w:rsidRPr="005E7646">
        <w:rPr>
          <w:rFonts w:ascii="Times New Roman" w:hAnsi="Times New Roman" w:cs="Times New Roman"/>
        </w:rPr>
        <w:t xml:space="preserve"> Phone Number:  </w:t>
      </w:r>
      <w:r w:rsidRPr="005E7646">
        <w:rPr>
          <w:rFonts w:ascii="Times New Roman" w:hAnsi="Times New Roman" w:cs="Times New Roman"/>
          <w:u w:val="single"/>
        </w:rPr>
        <w:t xml:space="preserve"> </w:t>
      </w:r>
      <w:r w:rsidRPr="005E7646">
        <w:rPr>
          <w:rFonts w:ascii="Times New Roman" w:hAnsi="Times New Roman" w:cs="Times New Roman"/>
          <w:u w:val="single"/>
        </w:rPr>
        <w:tab/>
      </w:r>
    </w:p>
    <w:p w:rsidR="00134593" w:rsidRPr="005E7646" w:rsidRDefault="00134593">
      <w:pPr>
        <w:tabs>
          <w:tab w:val="left" w:pos="879"/>
          <w:tab w:val="left" w:pos="3799"/>
          <w:tab w:val="left" w:pos="10115"/>
        </w:tabs>
        <w:spacing w:before="69"/>
        <w:ind w:left="119"/>
        <w:rPr>
          <w:rFonts w:ascii="Impact LT Std" w:hAnsi="Impact LT Std"/>
          <w:sz w:val="24"/>
        </w:rPr>
      </w:pPr>
      <w:bookmarkStart w:id="0" w:name="_GoBack"/>
      <w:bookmarkEnd w:id="0"/>
    </w:p>
    <w:sectPr w:rsidR="00134593" w:rsidRPr="005E7646">
      <w:footerReference w:type="default" r:id="rId6"/>
      <w:type w:val="continuous"/>
      <w:pgSz w:w="12240" w:h="15840"/>
      <w:pgMar w:top="4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C6" w:rsidRDefault="00504BC6" w:rsidP="005E7646">
      <w:r>
        <w:separator/>
      </w:r>
    </w:p>
  </w:endnote>
  <w:endnote w:type="continuationSeparator" w:id="0">
    <w:p w:rsidR="00504BC6" w:rsidRDefault="00504BC6" w:rsidP="005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LightCn">
    <w:altName w:val="UniversLTStd-LightCn"/>
    <w:panose1 w:val="020B0406020202040204"/>
    <w:charset w:val="00"/>
    <w:family w:val="roman"/>
    <w:pitch w:val="variable"/>
  </w:font>
  <w:font w:name="Univers LT Std">
    <w:altName w:val="Times New Roman"/>
    <w:charset w:val="00"/>
    <w:family w:val="roman"/>
    <w:pitch w:val="variable"/>
  </w:font>
  <w:font w:name="Impact LT Std">
    <w:altName w:val="Impact 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46" w:rsidRDefault="005E7646" w:rsidP="005E7646">
    <w:pPr>
      <w:pStyle w:val="Footer"/>
      <w:jc w:val="center"/>
    </w:pPr>
    <w:r w:rsidRPr="005E7646">
      <w:rPr>
        <w:rFonts w:ascii="UniversLTStd-LightCnObl" w:hAnsi="UniversLTStd-LightCnObl"/>
        <w:i/>
        <w:color w:val="00539B"/>
        <w:sz w:val="20"/>
        <w:shd w:val="clear" w:color="auto" w:fill="FFFFFF"/>
      </w:rPr>
      <w:t>© 2018 by the National Association of Neonatal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C6" w:rsidRDefault="00504BC6" w:rsidP="005E7646">
      <w:r>
        <w:separator/>
      </w:r>
    </w:p>
  </w:footnote>
  <w:footnote w:type="continuationSeparator" w:id="0">
    <w:p w:rsidR="00504BC6" w:rsidRDefault="00504BC6" w:rsidP="005E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3"/>
    <w:rsid w:val="00134593"/>
    <w:rsid w:val="00504BC6"/>
    <w:rsid w:val="005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43A9D-CF93-41B5-8E71-B61D820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7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46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7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46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2</cp:revision>
  <dcterms:created xsi:type="dcterms:W3CDTF">2018-04-02T20:08:00Z</dcterms:created>
  <dcterms:modified xsi:type="dcterms:W3CDTF">2018-04-02T20:08:00Z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